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908" w:rsidP="782D1F07" w:rsidRDefault="00B800D6" w14:paraId="0572981C" w14:textId="1E827F3E">
      <w:pPr>
        <w:pStyle w:val="Kop1"/>
        <w:bidi w:val="0"/>
        <w:spacing w:before="240" w:beforeAutospacing="off" w:after="60" w:afterAutospacing="off"/>
        <w:ind w:left="1077" w:right="0" w:hanging="1077"/>
        <w:jc w:val="left"/>
        <w:rPr>
          <w:rFonts w:ascii="Arial" w:hAnsi="Arial" w:eastAsia="Times New Roman" w:cs="Arial"/>
          <w:b w:val="1"/>
          <w:bCs w:val="1"/>
          <w:sz w:val="24"/>
          <w:szCs w:val="24"/>
          <w:lang w:val="en-US"/>
        </w:rPr>
      </w:pPr>
      <w:r w:rsidRPr="782D1F07" w:rsidR="00B800D6">
        <w:rPr>
          <w:rFonts w:ascii="Segoe UI" w:hAnsi="Segoe UI" w:eastAsia="Segoe UI" w:cs="Segoe UI"/>
          <w:lang w:val="en-US"/>
        </w:rPr>
        <w:t>Casus</w:t>
      </w:r>
    </w:p>
    <w:p w:rsidR="00B800D6" w:rsidP="680DEFE2" w:rsidRDefault="00B800D6" w14:paraId="0F582845" w14:textId="5956D792">
      <w:pPr>
        <w:rPr>
          <w:rFonts w:ascii="Segoe UI" w:hAnsi="Segoe UI" w:eastAsia="Segoe UI" w:cs="Segoe UI"/>
          <w:lang w:val="en-US" w:eastAsia="nl-NL"/>
        </w:rPr>
      </w:pPr>
      <w:r w:rsidRPr="680DEFE2" w:rsidR="00B800D6">
        <w:rPr>
          <w:rFonts w:ascii="Segoe UI" w:hAnsi="Segoe UI" w:eastAsia="Segoe UI" w:cs="Segoe UI"/>
          <w:lang w:val="en-US" w:eastAsia="nl-NL"/>
        </w:rPr>
        <w:t xml:space="preserve">Een </w:t>
      </w:r>
      <w:r w:rsidRPr="680DEFE2" w:rsidR="008E14AC">
        <w:rPr>
          <w:rFonts w:ascii="Segoe UI" w:hAnsi="Segoe UI" w:eastAsia="Segoe UI" w:cs="Segoe UI"/>
          <w:lang w:val="en-US" w:eastAsia="nl-NL"/>
        </w:rPr>
        <w:t>marktpartij</w:t>
      </w:r>
      <w:r w:rsidRPr="680DEFE2" w:rsidR="008E14AC">
        <w:rPr>
          <w:rFonts w:ascii="Segoe UI" w:hAnsi="Segoe UI" w:eastAsia="Segoe UI" w:cs="Segoe UI"/>
          <w:lang w:val="en-US" w:eastAsia="nl-NL"/>
        </w:rPr>
        <w:t xml:space="preserve"> die </w:t>
      </w:r>
      <w:r w:rsidRPr="680DEFE2" w:rsidR="008E14AC">
        <w:rPr>
          <w:rFonts w:ascii="Segoe UI" w:hAnsi="Segoe UI" w:eastAsia="Segoe UI" w:cs="Segoe UI"/>
          <w:lang w:val="en-US" w:eastAsia="nl-NL"/>
        </w:rPr>
        <w:t>niet</w:t>
      </w:r>
      <w:r w:rsidRPr="680DEFE2" w:rsidR="008E14AC">
        <w:rPr>
          <w:rFonts w:ascii="Segoe UI" w:hAnsi="Segoe UI" w:eastAsia="Segoe UI" w:cs="Segoe UI"/>
          <w:lang w:val="en-US" w:eastAsia="nl-NL"/>
        </w:rPr>
        <w:t xml:space="preserve"> in Nederland is </w:t>
      </w:r>
      <w:r w:rsidRPr="680DEFE2" w:rsidR="008E14AC">
        <w:rPr>
          <w:rFonts w:ascii="Segoe UI" w:hAnsi="Segoe UI" w:eastAsia="Segoe UI" w:cs="Segoe UI"/>
          <w:lang w:val="en-US" w:eastAsia="nl-NL"/>
        </w:rPr>
        <w:t>gevestigd</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verzoekt</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VertiCer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een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handelsrekening</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te</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openen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voor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garanties</w:t>
      </w:r>
      <w:r w:rsidRPr="680DEFE2" w:rsidR="008E14AC">
        <w:rPr>
          <w:rFonts w:ascii="Segoe UI" w:hAnsi="Segoe UI" w:eastAsia="Segoe UI" w:cs="Segoe UI"/>
          <w:lang w:val="en-US" w:eastAsia="nl-NL"/>
        </w:rPr>
        <w:t xml:space="preserve"> van </w:t>
      </w:r>
      <w:r w:rsidRPr="680DEFE2" w:rsidR="008E14AC">
        <w:rPr>
          <w:rFonts w:ascii="Segoe UI" w:hAnsi="Segoe UI" w:eastAsia="Segoe UI" w:cs="Segoe UI"/>
          <w:lang w:val="en-US" w:eastAsia="nl-NL"/>
        </w:rPr>
        <w:t>oorsprong</w:t>
      </w:r>
      <w:r w:rsidRPr="680DEFE2" w:rsidR="008E14AC">
        <w:rPr>
          <w:rFonts w:ascii="Segoe UI" w:hAnsi="Segoe UI" w:eastAsia="Segoe UI" w:cs="Segoe UI"/>
          <w:lang w:val="en-US" w:eastAsia="nl-NL"/>
        </w:rPr>
        <w:t>.</w:t>
      </w:r>
    </w:p>
    <w:p w:rsidR="008E14AC" w:rsidP="680DEFE2" w:rsidRDefault="008E14AC" w14:paraId="72422A21" w14:textId="3CEDDC5B">
      <w:pPr>
        <w:pStyle w:val="Kop1"/>
        <w:tabs>
          <w:tab w:val="num" w:pos="1080"/>
        </w:tabs>
        <w:ind w:left="1080" w:hanging="1080"/>
        <w:rPr>
          <w:rFonts w:ascii="Segoe UI" w:hAnsi="Segoe UI" w:eastAsia="Segoe UI" w:cs="Segoe UI"/>
          <w:lang w:val="en-US"/>
        </w:rPr>
      </w:pPr>
      <w:r w:rsidRPr="680DEFE2" w:rsidR="008E14AC">
        <w:rPr>
          <w:rFonts w:ascii="Segoe UI" w:hAnsi="Segoe UI" w:eastAsia="Segoe UI" w:cs="Segoe UI"/>
          <w:lang w:val="en-US"/>
        </w:rPr>
        <w:t>Handelswijze</w:t>
      </w:r>
    </w:p>
    <w:p w:rsidR="008E14AC" w:rsidP="680DEFE2" w:rsidRDefault="008E14AC" w14:paraId="0C2B54AC" w14:textId="2297E8EF">
      <w:pPr>
        <w:rPr>
          <w:rFonts w:ascii="Segoe UI" w:hAnsi="Segoe UI" w:eastAsia="Segoe UI" w:cs="Segoe UI"/>
          <w:lang w:val="en-US" w:eastAsia="nl-NL"/>
        </w:rPr>
      </w:pPr>
      <w:r w:rsidRPr="680DEFE2" w:rsidR="008E14AC">
        <w:rPr>
          <w:rFonts w:ascii="Segoe UI" w:hAnsi="Segoe UI" w:eastAsia="Segoe UI" w:cs="Segoe UI"/>
          <w:lang w:val="en-US" w:eastAsia="nl-NL"/>
        </w:rPr>
        <w:t>VertiCer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zal</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geen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handelsrekening</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openen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voor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een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marktpartij</w:t>
      </w:r>
      <w:r w:rsidRPr="680DEFE2" w:rsidR="008E14AC">
        <w:rPr>
          <w:rFonts w:ascii="Segoe UI" w:hAnsi="Segoe UI" w:eastAsia="Segoe UI" w:cs="Segoe UI"/>
          <w:lang w:val="en-US" w:eastAsia="nl-NL"/>
        </w:rPr>
        <w:t xml:space="preserve"> die </w:t>
      </w:r>
      <w:r w:rsidRPr="680DEFE2" w:rsidR="008E14AC">
        <w:rPr>
          <w:rFonts w:ascii="Segoe UI" w:hAnsi="Segoe UI" w:eastAsia="Segoe UI" w:cs="Segoe UI"/>
          <w:lang w:val="en-US" w:eastAsia="nl-NL"/>
        </w:rPr>
        <w:t>niet</w:t>
      </w:r>
      <w:r w:rsidRPr="680DEFE2" w:rsidR="008E14AC">
        <w:rPr>
          <w:rFonts w:ascii="Segoe UI" w:hAnsi="Segoe UI" w:eastAsia="Segoe UI" w:cs="Segoe UI"/>
          <w:lang w:val="en-US" w:eastAsia="nl-NL"/>
        </w:rPr>
        <w:t xml:space="preserve"> in Nederland is </w:t>
      </w:r>
      <w:r w:rsidRPr="680DEFE2" w:rsidR="008E14AC">
        <w:rPr>
          <w:rFonts w:ascii="Segoe UI" w:hAnsi="Segoe UI" w:eastAsia="Segoe UI" w:cs="Segoe UI"/>
          <w:lang w:val="en-US" w:eastAsia="nl-NL"/>
        </w:rPr>
        <w:t>gevestigd</w:t>
      </w:r>
      <w:r w:rsidRPr="680DEFE2" w:rsidR="008E14AC">
        <w:rPr>
          <w:rFonts w:ascii="Segoe UI" w:hAnsi="Segoe UI" w:eastAsia="Segoe UI" w:cs="Segoe UI"/>
          <w:lang w:val="en-US" w:eastAsia="nl-NL"/>
        </w:rPr>
        <w:t>.</w:t>
      </w:r>
    </w:p>
    <w:p w:rsidR="008E14AC" w:rsidP="680DEFE2" w:rsidRDefault="008E14AC" w14:paraId="38CFE673" w14:textId="67BC5C49">
      <w:pPr>
        <w:pStyle w:val="Kop1"/>
        <w:tabs>
          <w:tab w:val="num" w:pos="1080"/>
        </w:tabs>
        <w:ind w:left="1080" w:hanging="1080"/>
        <w:rPr>
          <w:rFonts w:ascii="Segoe UI" w:hAnsi="Segoe UI" w:eastAsia="Segoe UI" w:cs="Segoe UI"/>
          <w:lang w:val="en-US"/>
        </w:rPr>
      </w:pPr>
      <w:r w:rsidRPr="680DEFE2" w:rsidR="008E14AC">
        <w:rPr>
          <w:rFonts w:ascii="Segoe UI" w:hAnsi="Segoe UI" w:eastAsia="Segoe UI" w:cs="Segoe UI"/>
          <w:lang w:val="en-US"/>
        </w:rPr>
        <w:t>Regelgevend</w:t>
      </w:r>
      <w:r w:rsidRPr="680DEFE2" w:rsidR="008E14AC">
        <w:rPr>
          <w:rFonts w:ascii="Segoe UI" w:hAnsi="Segoe UI" w:eastAsia="Segoe UI" w:cs="Segoe UI"/>
          <w:lang w:val="en-US"/>
        </w:rPr>
        <w:t xml:space="preserve"> </w:t>
      </w:r>
      <w:r w:rsidRPr="680DEFE2" w:rsidR="008E14AC">
        <w:rPr>
          <w:rFonts w:ascii="Segoe UI" w:hAnsi="Segoe UI" w:eastAsia="Segoe UI" w:cs="Segoe UI"/>
          <w:lang w:val="en-US"/>
        </w:rPr>
        <w:t>kader</w:t>
      </w:r>
    </w:p>
    <w:p w:rsidR="008E14AC" w:rsidP="680DEFE2" w:rsidRDefault="008E14AC" w14:paraId="1F422A2D" w14:textId="4D0C20B3">
      <w:pPr>
        <w:rPr>
          <w:rFonts w:ascii="Segoe UI" w:hAnsi="Segoe UI" w:eastAsia="Segoe UI" w:cs="Segoe UI"/>
          <w:lang w:val="en-US" w:eastAsia="nl-NL"/>
        </w:rPr>
      </w:pPr>
      <w:r w:rsidRPr="680DEFE2" w:rsidR="008E14AC">
        <w:rPr>
          <w:rFonts w:ascii="Segoe UI" w:hAnsi="Segoe UI" w:eastAsia="Segoe UI" w:cs="Segoe UI"/>
          <w:lang w:val="en-US" w:eastAsia="nl-NL"/>
        </w:rPr>
        <w:t xml:space="preserve">Het </w:t>
      </w:r>
      <w:r w:rsidRPr="680DEFE2" w:rsidR="008E14AC">
        <w:rPr>
          <w:rFonts w:ascii="Segoe UI" w:hAnsi="Segoe UI" w:eastAsia="Segoe UI" w:cs="Segoe UI"/>
          <w:lang w:val="en-US" w:eastAsia="nl-NL"/>
        </w:rPr>
        <w:t>systeem</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voor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garanties</w:t>
      </w:r>
      <w:r w:rsidRPr="680DEFE2" w:rsidR="008E14AC">
        <w:rPr>
          <w:rFonts w:ascii="Segoe UI" w:hAnsi="Segoe UI" w:eastAsia="Segoe UI" w:cs="Segoe UI"/>
          <w:lang w:val="en-US" w:eastAsia="nl-NL"/>
        </w:rPr>
        <w:t xml:space="preserve"> van </w:t>
      </w:r>
      <w:r w:rsidRPr="680DEFE2" w:rsidR="008E14AC">
        <w:rPr>
          <w:rFonts w:ascii="Segoe UI" w:hAnsi="Segoe UI" w:eastAsia="Segoe UI" w:cs="Segoe UI"/>
          <w:lang w:val="en-US" w:eastAsia="nl-NL"/>
        </w:rPr>
        <w:t>oorsprong</w:t>
      </w:r>
      <w:r w:rsidRPr="680DEFE2" w:rsidR="008E14AC">
        <w:rPr>
          <w:rFonts w:ascii="Segoe UI" w:hAnsi="Segoe UI" w:eastAsia="Segoe UI" w:cs="Segoe UI"/>
          <w:lang w:val="en-US" w:eastAsia="nl-NL"/>
        </w:rPr>
        <w:t xml:space="preserve"> is </w:t>
      </w:r>
      <w:r w:rsidRPr="680DEFE2" w:rsidR="008E14AC">
        <w:rPr>
          <w:rFonts w:ascii="Segoe UI" w:hAnsi="Segoe UI" w:eastAsia="Segoe UI" w:cs="Segoe UI"/>
          <w:lang w:val="en-US" w:eastAsia="nl-NL"/>
        </w:rPr>
        <w:t>gedefinieerd</w:t>
      </w:r>
      <w:r w:rsidRPr="680DEFE2" w:rsidR="008E14AC">
        <w:rPr>
          <w:rFonts w:ascii="Segoe UI" w:hAnsi="Segoe UI" w:eastAsia="Segoe UI" w:cs="Segoe UI"/>
          <w:lang w:val="en-US" w:eastAsia="nl-NL"/>
        </w:rPr>
        <w:t xml:space="preserve"> in </w:t>
      </w:r>
      <w:r w:rsidRPr="680DEFE2" w:rsidR="008E14AC">
        <w:rPr>
          <w:rFonts w:ascii="Segoe UI" w:hAnsi="Segoe UI" w:eastAsia="Segoe UI" w:cs="Segoe UI"/>
          <w:lang w:val="en-US" w:eastAsia="nl-NL"/>
        </w:rPr>
        <w:t>artikel</w:t>
      </w:r>
      <w:r w:rsidRPr="680DEFE2" w:rsidR="008E14AC">
        <w:rPr>
          <w:rFonts w:ascii="Segoe UI" w:hAnsi="Segoe UI" w:eastAsia="Segoe UI" w:cs="Segoe UI"/>
          <w:lang w:val="en-US" w:eastAsia="nl-NL"/>
        </w:rPr>
        <w:t xml:space="preserve"> 19 van </w:t>
      </w:r>
      <w:r w:rsidRPr="680DEFE2" w:rsidR="008E14AC">
        <w:rPr>
          <w:rFonts w:ascii="Segoe UI" w:hAnsi="Segoe UI" w:eastAsia="Segoe UI" w:cs="Segoe UI"/>
          <w:lang w:val="en-US" w:eastAsia="nl-NL"/>
        </w:rPr>
        <w:t>Richtlijn</w:t>
      </w:r>
      <w:r w:rsidRPr="680DEFE2" w:rsidR="008E14AC">
        <w:rPr>
          <w:rFonts w:ascii="Segoe UI" w:hAnsi="Segoe UI" w:eastAsia="Segoe UI" w:cs="Segoe UI"/>
          <w:lang w:val="en-US" w:eastAsia="nl-NL"/>
        </w:rPr>
        <w:t xml:space="preserve"> (EU) 2018/2001 ten </w:t>
      </w:r>
      <w:r w:rsidRPr="680DEFE2" w:rsidR="008E14AC">
        <w:rPr>
          <w:rFonts w:ascii="Segoe UI" w:hAnsi="Segoe UI" w:eastAsia="Segoe UI" w:cs="Segoe UI"/>
          <w:lang w:val="en-US" w:eastAsia="nl-NL"/>
        </w:rPr>
        <w:t>aanzien</w:t>
      </w:r>
      <w:r w:rsidRPr="680DEFE2" w:rsidR="008E14AC">
        <w:rPr>
          <w:rFonts w:ascii="Segoe UI" w:hAnsi="Segoe UI" w:eastAsia="Segoe UI" w:cs="Segoe UI"/>
          <w:lang w:val="en-US" w:eastAsia="nl-NL"/>
        </w:rPr>
        <w:t xml:space="preserve"> van </w:t>
      </w:r>
      <w:r w:rsidRPr="680DEFE2" w:rsidR="008E14AC">
        <w:rPr>
          <w:rFonts w:ascii="Segoe UI" w:hAnsi="Segoe UI" w:eastAsia="Segoe UI" w:cs="Segoe UI"/>
          <w:lang w:val="en-US" w:eastAsia="nl-NL"/>
        </w:rPr>
        <w:t>hernieuwbare</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energie</w:t>
      </w:r>
      <w:r w:rsidRPr="680DEFE2" w:rsidR="008E14AC">
        <w:rPr>
          <w:rFonts w:ascii="Segoe UI" w:hAnsi="Segoe UI" w:eastAsia="Segoe UI" w:cs="Segoe UI"/>
          <w:lang w:val="en-US" w:eastAsia="nl-NL"/>
        </w:rPr>
        <w:t xml:space="preserve">. In Nederland is </w:t>
      </w:r>
      <w:r w:rsidRPr="680DEFE2" w:rsidR="008E14AC">
        <w:rPr>
          <w:rFonts w:ascii="Segoe UI" w:hAnsi="Segoe UI" w:eastAsia="Segoe UI" w:cs="Segoe UI"/>
          <w:lang w:val="en-US" w:eastAsia="nl-NL"/>
        </w:rPr>
        <w:t>dit</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artikel</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uitgewerkt</w:t>
      </w:r>
      <w:r w:rsidRPr="680DEFE2" w:rsidR="008E14AC">
        <w:rPr>
          <w:rFonts w:ascii="Segoe UI" w:hAnsi="Segoe UI" w:eastAsia="Segoe UI" w:cs="Segoe UI"/>
          <w:lang w:val="en-US" w:eastAsia="nl-NL"/>
        </w:rPr>
        <w:t xml:space="preserve"> in </w:t>
      </w:r>
      <w:r w:rsidRPr="680DEFE2" w:rsidR="008E14AC">
        <w:rPr>
          <w:rFonts w:ascii="Segoe UI" w:hAnsi="Segoe UI" w:eastAsia="Segoe UI" w:cs="Segoe UI"/>
          <w:lang w:val="en-US" w:eastAsia="nl-NL"/>
        </w:rPr>
        <w:t>vier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wetten</w:t>
      </w:r>
      <w:r w:rsidRPr="680DEFE2" w:rsidR="008E14AC">
        <w:rPr>
          <w:rFonts w:ascii="Segoe UI" w:hAnsi="Segoe UI" w:eastAsia="Segoe UI" w:cs="Segoe UI"/>
          <w:lang w:val="en-US" w:eastAsia="nl-NL"/>
        </w:rPr>
        <w:t xml:space="preserve">: de </w:t>
      </w:r>
      <w:r w:rsidRPr="680DEFE2" w:rsidR="008E14AC">
        <w:rPr>
          <w:rFonts w:ascii="Segoe UI" w:hAnsi="Segoe UI" w:eastAsia="Segoe UI" w:cs="Segoe UI"/>
          <w:lang w:val="en-US" w:eastAsia="nl-NL"/>
        </w:rPr>
        <w:t>Elektriciteitswet</w:t>
      </w:r>
      <w:r w:rsidRPr="680DEFE2" w:rsidR="008E14AC">
        <w:rPr>
          <w:rFonts w:ascii="Segoe UI" w:hAnsi="Segoe UI" w:eastAsia="Segoe UI" w:cs="Segoe UI"/>
          <w:lang w:val="en-US" w:eastAsia="nl-NL"/>
        </w:rPr>
        <w:t xml:space="preserve">, de </w:t>
      </w:r>
      <w:r w:rsidRPr="680DEFE2" w:rsidR="008E14AC">
        <w:rPr>
          <w:rFonts w:ascii="Segoe UI" w:hAnsi="Segoe UI" w:eastAsia="Segoe UI" w:cs="Segoe UI"/>
          <w:lang w:val="en-US" w:eastAsia="nl-NL"/>
        </w:rPr>
        <w:t>Gaswet</w:t>
      </w:r>
      <w:r w:rsidRPr="680DEFE2" w:rsidR="008E14AC">
        <w:rPr>
          <w:rFonts w:ascii="Segoe UI" w:hAnsi="Segoe UI" w:eastAsia="Segoe UI" w:cs="Segoe UI"/>
          <w:lang w:val="en-US" w:eastAsia="nl-NL"/>
        </w:rPr>
        <w:t xml:space="preserve">, de </w:t>
      </w:r>
      <w:r w:rsidRPr="680DEFE2" w:rsidR="008E14AC">
        <w:rPr>
          <w:rFonts w:ascii="Segoe UI" w:hAnsi="Segoe UI" w:eastAsia="Segoe UI" w:cs="Segoe UI"/>
          <w:lang w:val="en-US" w:eastAsia="nl-NL"/>
        </w:rPr>
        <w:t>Warmtewet</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en</w:t>
      </w:r>
      <w:r w:rsidRPr="680DEFE2" w:rsidR="008E14AC">
        <w:rPr>
          <w:rFonts w:ascii="Segoe UI" w:hAnsi="Segoe UI" w:eastAsia="Segoe UI" w:cs="Segoe UI"/>
          <w:lang w:val="en-US" w:eastAsia="nl-NL"/>
        </w:rPr>
        <w:t xml:space="preserve"> de Wet </w:t>
      </w:r>
      <w:r w:rsidRPr="680DEFE2" w:rsidR="008E14AC">
        <w:rPr>
          <w:rFonts w:ascii="Segoe UI" w:hAnsi="Segoe UI" w:eastAsia="Segoe UI" w:cs="Segoe UI"/>
          <w:lang w:val="en-US" w:eastAsia="nl-NL"/>
        </w:rPr>
        <w:t>implementatie</w:t>
      </w:r>
      <w:r w:rsidRPr="680DEFE2" w:rsidR="008E14AC">
        <w:rPr>
          <w:rFonts w:ascii="Segoe UI" w:hAnsi="Segoe UI" w:eastAsia="Segoe UI" w:cs="Segoe UI"/>
          <w:lang w:val="en-US" w:eastAsia="nl-NL"/>
        </w:rPr>
        <w:t xml:space="preserve"> EU-</w:t>
      </w:r>
      <w:r w:rsidRPr="680DEFE2" w:rsidR="008E14AC">
        <w:rPr>
          <w:rFonts w:ascii="Segoe UI" w:hAnsi="Segoe UI" w:eastAsia="Segoe UI" w:cs="Segoe UI"/>
          <w:lang w:val="en-US" w:eastAsia="nl-NL"/>
        </w:rPr>
        <w:t>richtlijn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hernieuwbare</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energie</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voor</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garanties</w:t>
      </w:r>
      <w:r w:rsidRPr="680DEFE2" w:rsidR="008E14AC">
        <w:rPr>
          <w:rFonts w:ascii="Segoe UI" w:hAnsi="Segoe UI" w:eastAsia="Segoe UI" w:cs="Segoe UI"/>
          <w:lang w:val="en-US" w:eastAsia="nl-NL"/>
        </w:rPr>
        <w:t xml:space="preserve"> van </w:t>
      </w:r>
      <w:r w:rsidRPr="680DEFE2" w:rsidR="008E14AC">
        <w:rPr>
          <w:rFonts w:ascii="Segoe UI" w:hAnsi="Segoe UI" w:eastAsia="Segoe UI" w:cs="Segoe UI"/>
          <w:lang w:val="en-US" w:eastAsia="nl-NL"/>
        </w:rPr>
        <w:t>oorsprong</w:t>
      </w:r>
      <w:r w:rsidRPr="680DEFE2" w:rsidR="008E14AC">
        <w:rPr>
          <w:rFonts w:ascii="Segoe UI" w:hAnsi="Segoe UI" w:eastAsia="Segoe UI" w:cs="Segoe UI"/>
          <w:lang w:val="en-US" w:eastAsia="nl-NL"/>
        </w:rPr>
        <w:t>.</w:t>
      </w:r>
    </w:p>
    <w:p w:rsidR="008E14AC" w:rsidP="680DEFE2" w:rsidRDefault="008E14AC" w14:paraId="732F58AC" w14:textId="7A69A522">
      <w:pPr>
        <w:rPr>
          <w:rFonts w:ascii="Segoe UI" w:hAnsi="Segoe UI" w:eastAsia="Segoe UI" w:cs="Segoe UI"/>
          <w:lang w:val="en-US" w:eastAsia="nl-NL"/>
        </w:rPr>
      </w:pPr>
    </w:p>
    <w:p w:rsidR="008E14AC" w:rsidP="680DEFE2" w:rsidRDefault="008E14AC" w14:paraId="41F103DC" w14:textId="5B5D701C">
      <w:pPr>
        <w:rPr>
          <w:rFonts w:ascii="Segoe UI" w:hAnsi="Segoe UI" w:eastAsia="Segoe UI" w:cs="Segoe UI"/>
          <w:lang w:val="en-US" w:eastAsia="nl-NL"/>
        </w:rPr>
      </w:pPr>
      <w:r w:rsidRPr="680DEFE2" w:rsidR="008E14AC">
        <w:rPr>
          <w:rFonts w:ascii="Segoe UI" w:hAnsi="Segoe UI" w:eastAsia="Segoe UI" w:cs="Segoe UI"/>
          <w:lang w:val="en-US" w:eastAsia="nl-NL"/>
        </w:rPr>
        <w:t>Deze</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wetten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regelen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ieder</w:t>
      </w:r>
      <w:r w:rsidRPr="680DEFE2" w:rsidR="008E14AC">
        <w:rPr>
          <w:rFonts w:ascii="Segoe UI" w:hAnsi="Segoe UI" w:eastAsia="Segoe UI" w:cs="Segoe UI"/>
          <w:lang w:val="en-US" w:eastAsia="nl-NL"/>
        </w:rPr>
        <w:t xml:space="preserve"> hoe het </w:t>
      </w:r>
      <w:r w:rsidRPr="680DEFE2" w:rsidR="008E14AC">
        <w:rPr>
          <w:rFonts w:ascii="Segoe UI" w:hAnsi="Segoe UI" w:eastAsia="Segoe UI" w:cs="Segoe UI"/>
          <w:lang w:val="en-US" w:eastAsia="nl-NL"/>
        </w:rPr>
        <w:t>openen</w:t>
      </w:r>
      <w:r w:rsidRPr="680DEFE2" w:rsidR="008E14AC">
        <w:rPr>
          <w:rFonts w:ascii="Segoe UI" w:hAnsi="Segoe UI" w:eastAsia="Segoe UI" w:cs="Segoe UI"/>
          <w:lang w:val="en-US" w:eastAsia="nl-NL"/>
        </w:rPr>
        <w:t xml:space="preserve"> van </w:t>
      </w:r>
      <w:r w:rsidRPr="680DEFE2" w:rsidR="008E14AC">
        <w:rPr>
          <w:rFonts w:ascii="Segoe UI" w:hAnsi="Segoe UI" w:eastAsia="Segoe UI" w:cs="Segoe UI"/>
          <w:lang w:val="en-US" w:eastAsia="nl-NL"/>
        </w:rPr>
        <w:t>een</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rekening</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zal</w:t>
      </w:r>
      <w:r w:rsidRPr="680DEFE2" w:rsidR="008E14AC">
        <w:rPr>
          <w:rFonts w:ascii="Segoe UI" w:hAnsi="Segoe UI" w:eastAsia="Segoe UI" w:cs="Segoe UI"/>
          <w:lang w:val="en-US" w:eastAsia="nl-NL"/>
        </w:rPr>
        <w:t xml:space="preserve"> </w:t>
      </w:r>
      <w:r w:rsidRPr="680DEFE2" w:rsidR="008E14AC">
        <w:rPr>
          <w:rFonts w:ascii="Segoe UI" w:hAnsi="Segoe UI" w:eastAsia="Segoe UI" w:cs="Segoe UI"/>
          <w:lang w:val="en-US" w:eastAsia="nl-NL"/>
        </w:rPr>
        <w:t>verlopen</w:t>
      </w:r>
      <w:r w:rsidRPr="680DEFE2" w:rsidR="008E14AC">
        <w:rPr>
          <w:rFonts w:ascii="Segoe UI" w:hAnsi="Segoe UI" w:eastAsia="Segoe UI" w:cs="Segoe UI"/>
          <w:lang w:val="en-US" w:eastAsia="nl-NL"/>
        </w:rPr>
        <w:t>:</w:t>
      </w:r>
    </w:p>
    <w:p w:rsidR="008E14AC" w:rsidP="680DEFE2" w:rsidRDefault="008E14AC" w14:paraId="2AA2D6D6" w14:textId="4418A277">
      <w:pPr>
        <w:rPr>
          <w:rFonts w:ascii="Segoe UI" w:hAnsi="Segoe UI" w:eastAsia="Segoe UI" w:cs="Segoe UI"/>
          <w:lang w:val="en-US" w:eastAsia="nl-NL"/>
        </w:rPr>
      </w:pPr>
    </w:p>
    <w:p w:rsidR="008E14AC" w:rsidP="680DEFE2" w:rsidRDefault="0027787F" w14:paraId="001D7717" w14:textId="32D5386E">
      <w:pPr>
        <w:rPr>
          <w:rFonts w:ascii="Segoe UI" w:hAnsi="Segoe UI" w:eastAsia="Segoe UI" w:cs="Segoe UI"/>
          <w:lang w:val="en-US" w:eastAsia="nl-NL"/>
        </w:rPr>
      </w:pPr>
      <w:r w:rsidRPr="680DEFE2" w:rsidR="0027787F">
        <w:rPr>
          <w:rFonts w:ascii="Segoe UI" w:hAnsi="Segoe UI" w:eastAsia="Segoe UI" w:cs="Segoe UI"/>
          <w:lang w:val="en-US" w:eastAsia="nl-NL"/>
        </w:rPr>
        <w:t xml:space="preserve">De </w:t>
      </w:r>
      <w:r w:rsidRPr="680DEFE2" w:rsidR="0027787F">
        <w:rPr>
          <w:rFonts w:ascii="Segoe UI" w:hAnsi="Segoe UI" w:eastAsia="Segoe UI" w:cs="Segoe UI"/>
          <w:lang w:val="en-US" w:eastAsia="nl-NL"/>
        </w:rPr>
        <w:t>Elektriciteitswet</w:t>
      </w:r>
      <w:r w:rsidRPr="680DEFE2" w:rsidR="0027787F">
        <w:rPr>
          <w:rFonts w:ascii="Segoe UI" w:hAnsi="Segoe UI" w:eastAsia="Segoe UI" w:cs="Segoe UI"/>
          <w:lang w:val="en-US" w:eastAsia="nl-NL"/>
        </w:rPr>
        <w:t xml:space="preserve"> </w:t>
      </w:r>
      <w:r w:rsidRPr="680DEFE2" w:rsidR="0027787F">
        <w:rPr>
          <w:rFonts w:ascii="Segoe UI" w:hAnsi="Segoe UI" w:eastAsia="Segoe UI" w:cs="Segoe UI"/>
          <w:lang w:val="en-US" w:eastAsia="nl-NL"/>
        </w:rPr>
        <w:t>zoals</w:t>
      </w:r>
      <w:r w:rsidRPr="680DEFE2" w:rsidR="0027787F">
        <w:rPr>
          <w:rFonts w:ascii="Segoe UI" w:hAnsi="Segoe UI" w:eastAsia="Segoe UI" w:cs="Segoe UI"/>
          <w:lang w:val="en-US" w:eastAsia="nl-NL"/>
        </w:rPr>
        <w:t xml:space="preserve"> die </w:t>
      </w:r>
      <w:r w:rsidRPr="680DEFE2" w:rsidR="0027787F">
        <w:rPr>
          <w:rFonts w:ascii="Segoe UI" w:hAnsi="Segoe UI" w:eastAsia="Segoe UI" w:cs="Segoe UI"/>
          <w:lang w:val="en-US" w:eastAsia="nl-NL"/>
        </w:rPr>
        <w:t>geldt</w:t>
      </w:r>
      <w:r w:rsidRPr="680DEFE2" w:rsidR="0027787F">
        <w:rPr>
          <w:rFonts w:ascii="Segoe UI" w:hAnsi="Segoe UI" w:eastAsia="Segoe UI" w:cs="Segoe UI"/>
          <w:lang w:val="en-US" w:eastAsia="nl-NL"/>
        </w:rPr>
        <w:t xml:space="preserve"> </w:t>
      </w:r>
      <w:r w:rsidRPr="680DEFE2" w:rsidR="0027787F">
        <w:rPr>
          <w:rFonts w:ascii="Segoe UI" w:hAnsi="Segoe UI" w:eastAsia="Segoe UI" w:cs="Segoe UI"/>
          <w:lang w:val="en-US" w:eastAsia="nl-NL"/>
        </w:rPr>
        <w:t>sinds</w:t>
      </w:r>
      <w:r w:rsidRPr="680DEFE2" w:rsidR="0027787F">
        <w:rPr>
          <w:rFonts w:ascii="Segoe UI" w:hAnsi="Segoe UI" w:eastAsia="Segoe UI" w:cs="Segoe UI"/>
          <w:lang w:val="en-US" w:eastAsia="nl-NL"/>
        </w:rPr>
        <w:t xml:space="preserve"> 1 </w:t>
      </w:r>
      <w:r w:rsidRPr="680DEFE2" w:rsidR="0027787F">
        <w:rPr>
          <w:rFonts w:ascii="Segoe UI" w:hAnsi="Segoe UI" w:eastAsia="Segoe UI" w:cs="Segoe UI"/>
          <w:lang w:val="en-US" w:eastAsia="nl-NL"/>
        </w:rPr>
        <w:t>oktober</w:t>
      </w:r>
      <w:r w:rsidRPr="680DEFE2" w:rsidR="0027787F">
        <w:rPr>
          <w:rFonts w:ascii="Segoe UI" w:hAnsi="Segoe UI" w:eastAsia="Segoe UI" w:cs="Segoe UI"/>
          <w:lang w:val="en-US" w:eastAsia="nl-NL"/>
        </w:rPr>
        <w:t xml:space="preserve"> 2022 </w:t>
      </w:r>
      <w:r w:rsidRPr="680DEFE2" w:rsidR="0027787F">
        <w:rPr>
          <w:rFonts w:ascii="Segoe UI" w:hAnsi="Segoe UI" w:eastAsia="Segoe UI" w:cs="Segoe UI"/>
          <w:lang w:val="en-US" w:eastAsia="nl-NL"/>
        </w:rPr>
        <w:t>vermeldt</w:t>
      </w:r>
      <w:r w:rsidRPr="680DEFE2" w:rsidR="0027787F">
        <w:rPr>
          <w:rFonts w:ascii="Segoe UI" w:hAnsi="Segoe UI" w:eastAsia="Segoe UI" w:cs="Segoe UI"/>
          <w:lang w:val="en-US" w:eastAsia="nl-NL"/>
        </w:rPr>
        <w:t>:</w:t>
      </w:r>
    </w:p>
    <w:p w:rsidR="0027787F" w:rsidP="680DEFE2" w:rsidRDefault="0027787F" w14:paraId="38E2A58F" w14:textId="69F6315E">
      <w:pPr>
        <w:rPr>
          <w:rFonts w:ascii="Segoe UI" w:hAnsi="Segoe UI" w:eastAsia="Segoe UI" w:cs="Segoe UI"/>
          <w:lang w:val="en-US" w:eastAsia="nl-NL"/>
        </w:rPr>
      </w:pPr>
    </w:p>
    <w:p w:rsidRPr="0027787F" w:rsidR="0027787F" w:rsidP="680DEFE2" w:rsidRDefault="0027787F" w14:paraId="5628DE98" w14:textId="0B079E0E">
      <w:pPr>
        <w:spacing w:line="300" w:lineRule="atLeast"/>
        <w:rPr>
          <w:rFonts w:ascii="Segoe UI" w:hAnsi="Segoe UI" w:eastAsia="Segoe UI" w:cs="Segoe UI"/>
          <w:i w:val="1"/>
          <w:iCs w:val="1"/>
          <w:kern w:val="14"/>
          <w:lang w:eastAsia="nl-NL"/>
        </w:rPr>
      </w:pPr>
      <w:r w:rsidRPr="680DEFE2" w:rsidR="0027787F">
        <w:rPr>
          <w:rFonts w:ascii="Segoe UI" w:hAnsi="Segoe UI" w:eastAsia="Segoe UI" w:cs="Segoe UI"/>
          <w:i w:val="1"/>
          <w:iCs w:val="1"/>
          <w:kern w:val="14"/>
          <w:lang w:eastAsia="nl-NL"/>
        </w:rPr>
        <w:t xml:space="preserve">Art. </w:t>
      </w:r>
      <w:r w:rsidRPr="680DEFE2" w:rsidR="0027787F">
        <w:rPr>
          <w:rFonts w:ascii="Segoe UI" w:hAnsi="Segoe UI" w:eastAsia="Segoe UI" w:cs="Segoe UI"/>
          <w:i w:val="1"/>
          <w:iCs w:val="1"/>
          <w:kern w:val="14"/>
          <w:lang w:eastAsia="nl-NL"/>
        </w:rPr>
        <w:t>73</w:t>
      </w:r>
    </w:p>
    <w:p w:rsidRPr="0027787F" w:rsidR="0027787F" w:rsidP="680DEFE2" w:rsidRDefault="0027787F" w14:paraId="78F0524B" w14:textId="6D0A21DD">
      <w:pPr>
        <w:numPr>
          <w:ilvl w:val="0"/>
          <w:numId w:val="6"/>
        </w:numPr>
        <w:spacing w:line="300" w:lineRule="atLeast"/>
        <w:ind w:left="357" w:hanging="357"/>
        <w:contextualSpacing/>
        <w:rPr>
          <w:rFonts w:ascii="Segoe UI" w:hAnsi="Segoe UI" w:eastAsia="Segoe UI" w:cs="Segoe UI"/>
          <w:i w:val="1"/>
          <w:iCs w:val="1"/>
          <w:kern w:val="14"/>
          <w:lang w:eastAsia="nl-NL"/>
        </w:rPr>
      </w:pPr>
      <w:r w:rsidRPr="680DEFE2" w:rsidR="0027787F">
        <w:rPr>
          <w:rFonts w:ascii="Segoe UI" w:hAnsi="Segoe UI" w:eastAsia="Segoe UI" w:cs="Segoe UI"/>
          <w:i w:val="1"/>
          <w:iCs w:val="1"/>
          <w:kern w:val="14"/>
          <w:lang w:eastAsia="nl-NL"/>
        </w:rPr>
        <w:t xml:space="preserve">Onze Minister opent op aanvraag van een </w:t>
      </w:r>
      <w:r w:rsidRPr="680DEFE2" w:rsidR="0027787F">
        <w:rPr>
          <w:rFonts w:ascii="Segoe UI" w:hAnsi="Segoe UI" w:eastAsia="Segoe UI" w:cs="Segoe UI"/>
          <w:b w:val="1"/>
          <w:bCs w:val="1"/>
          <w:i w:val="1"/>
          <w:iCs w:val="1"/>
          <w:kern w:val="14"/>
          <w:lang w:eastAsia="nl-NL"/>
        </w:rPr>
        <w:t>in Nederland gevestigde</w:t>
      </w:r>
      <w:r w:rsidRPr="680DEFE2" w:rsidR="0027787F">
        <w:rPr>
          <w:rFonts w:ascii="Segoe UI" w:hAnsi="Segoe UI" w:eastAsia="Segoe UI" w:cs="Segoe UI"/>
          <w:i w:val="1"/>
          <w:iCs w:val="1"/>
          <w:kern w:val="14"/>
          <w:lang w:eastAsia="nl-NL"/>
        </w:rPr>
        <w:t xml:space="preserve"> producent, leverancier, handelaar of afnemer een rekening. Bij deze aanvraag overlegt de producent het resultaat van de vaststelling, bedoeld in artikel 16, eerste lid, onderdeel h.</w:t>
      </w:r>
    </w:p>
    <w:p w:rsidR="0027787F" w:rsidP="680DEFE2" w:rsidRDefault="0027787F" w14:paraId="24D0DBDC" w14:textId="1297EC4D">
      <w:pPr>
        <w:rPr>
          <w:rFonts w:ascii="Segoe UI" w:hAnsi="Segoe UI" w:eastAsia="Segoe UI" w:cs="Segoe UI"/>
          <w:lang w:val="en-US" w:eastAsia="nl-NL"/>
        </w:rPr>
      </w:pPr>
    </w:p>
    <w:p w:rsidR="0027787F" w:rsidP="680DEFE2" w:rsidRDefault="0027787F" w14:paraId="6951079C" w14:textId="47A7E008">
      <w:pPr>
        <w:rPr>
          <w:rFonts w:ascii="Segoe UI" w:hAnsi="Segoe UI" w:eastAsia="Segoe UI" w:cs="Segoe UI"/>
          <w:lang w:val="en-US" w:eastAsia="nl-NL"/>
        </w:rPr>
      </w:pPr>
      <w:r w:rsidRPr="680DEFE2" w:rsidR="0027787F">
        <w:rPr>
          <w:rFonts w:ascii="Segoe UI" w:hAnsi="Segoe UI" w:eastAsia="Segoe UI" w:cs="Segoe UI"/>
          <w:lang w:val="en-US" w:eastAsia="nl-NL"/>
        </w:rPr>
        <w:t xml:space="preserve">De </w:t>
      </w:r>
      <w:r w:rsidRPr="680DEFE2" w:rsidR="0027787F">
        <w:rPr>
          <w:rFonts w:ascii="Segoe UI" w:hAnsi="Segoe UI" w:eastAsia="Segoe UI" w:cs="Segoe UI"/>
          <w:lang w:val="en-US" w:eastAsia="nl-NL"/>
        </w:rPr>
        <w:t>Gaswet</w:t>
      </w:r>
      <w:r w:rsidRPr="680DEFE2" w:rsidR="0027787F">
        <w:rPr>
          <w:rFonts w:ascii="Segoe UI" w:hAnsi="Segoe UI" w:eastAsia="Segoe UI" w:cs="Segoe UI"/>
          <w:lang w:val="en-US" w:eastAsia="nl-NL"/>
        </w:rPr>
        <w:t xml:space="preserve"> </w:t>
      </w:r>
      <w:r w:rsidRPr="680DEFE2" w:rsidR="0027787F">
        <w:rPr>
          <w:rFonts w:ascii="Segoe UI" w:hAnsi="Segoe UI" w:eastAsia="Segoe UI" w:cs="Segoe UI"/>
          <w:lang w:val="en-US" w:eastAsia="nl-NL"/>
        </w:rPr>
        <w:t>zoals</w:t>
      </w:r>
      <w:r w:rsidRPr="680DEFE2" w:rsidR="0027787F">
        <w:rPr>
          <w:rFonts w:ascii="Segoe UI" w:hAnsi="Segoe UI" w:eastAsia="Segoe UI" w:cs="Segoe UI"/>
          <w:lang w:val="en-US" w:eastAsia="nl-NL"/>
        </w:rPr>
        <w:t xml:space="preserve"> die </w:t>
      </w:r>
      <w:r w:rsidRPr="680DEFE2" w:rsidR="0027787F">
        <w:rPr>
          <w:rFonts w:ascii="Segoe UI" w:hAnsi="Segoe UI" w:eastAsia="Segoe UI" w:cs="Segoe UI"/>
          <w:lang w:val="en-US" w:eastAsia="nl-NL"/>
        </w:rPr>
        <w:t>geldt</w:t>
      </w:r>
      <w:r w:rsidRPr="680DEFE2" w:rsidR="0027787F">
        <w:rPr>
          <w:rFonts w:ascii="Segoe UI" w:hAnsi="Segoe UI" w:eastAsia="Segoe UI" w:cs="Segoe UI"/>
          <w:lang w:val="en-US" w:eastAsia="nl-NL"/>
        </w:rPr>
        <w:t xml:space="preserve"> </w:t>
      </w:r>
      <w:r w:rsidRPr="680DEFE2" w:rsidR="0027787F">
        <w:rPr>
          <w:rFonts w:ascii="Segoe UI" w:hAnsi="Segoe UI" w:eastAsia="Segoe UI" w:cs="Segoe UI"/>
          <w:lang w:val="en-US" w:eastAsia="nl-NL"/>
        </w:rPr>
        <w:t>sinds</w:t>
      </w:r>
      <w:r w:rsidRPr="680DEFE2" w:rsidR="0027787F">
        <w:rPr>
          <w:rFonts w:ascii="Segoe UI" w:hAnsi="Segoe UI" w:eastAsia="Segoe UI" w:cs="Segoe UI"/>
          <w:lang w:val="en-US" w:eastAsia="nl-NL"/>
        </w:rPr>
        <w:t xml:space="preserve"> </w:t>
      </w:r>
      <w:r w:rsidRPr="680DEFE2" w:rsidR="000120A2">
        <w:rPr>
          <w:rFonts w:ascii="Segoe UI" w:hAnsi="Segoe UI" w:eastAsia="Segoe UI" w:cs="Segoe UI"/>
          <w:lang w:val="en-US" w:eastAsia="nl-NL"/>
        </w:rPr>
        <w:t xml:space="preserve">1 </w:t>
      </w:r>
      <w:r w:rsidRPr="680DEFE2" w:rsidR="000120A2">
        <w:rPr>
          <w:rFonts w:ascii="Segoe UI" w:hAnsi="Segoe UI" w:eastAsia="Segoe UI" w:cs="Segoe UI"/>
          <w:lang w:val="en-US" w:eastAsia="nl-NL"/>
        </w:rPr>
        <w:t>oktober</w:t>
      </w:r>
      <w:r w:rsidRPr="680DEFE2" w:rsidR="000120A2">
        <w:rPr>
          <w:rFonts w:ascii="Segoe UI" w:hAnsi="Segoe UI" w:eastAsia="Segoe UI" w:cs="Segoe UI"/>
          <w:lang w:val="en-US" w:eastAsia="nl-NL"/>
        </w:rPr>
        <w:t xml:space="preserve"> 2022 </w:t>
      </w:r>
      <w:r w:rsidRPr="680DEFE2" w:rsidR="000120A2">
        <w:rPr>
          <w:rFonts w:ascii="Segoe UI" w:hAnsi="Segoe UI" w:eastAsia="Segoe UI" w:cs="Segoe UI"/>
          <w:lang w:val="en-US" w:eastAsia="nl-NL"/>
        </w:rPr>
        <w:t>vermeldt</w:t>
      </w:r>
      <w:r w:rsidRPr="680DEFE2" w:rsidR="000120A2">
        <w:rPr>
          <w:rFonts w:ascii="Segoe UI" w:hAnsi="Segoe UI" w:eastAsia="Segoe UI" w:cs="Segoe UI"/>
          <w:lang w:val="en-US" w:eastAsia="nl-NL"/>
        </w:rPr>
        <w:t>:</w:t>
      </w:r>
    </w:p>
    <w:p w:rsidR="000120A2" w:rsidP="680DEFE2" w:rsidRDefault="000120A2" w14:paraId="0E4A7EBB" w14:textId="5AEC8E05">
      <w:pPr>
        <w:rPr>
          <w:rFonts w:ascii="Segoe UI" w:hAnsi="Segoe UI" w:eastAsia="Segoe UI" w:cs="Segoe UI"/>
          <w:lang w:val="en-US" w:eastAsia="nl-NL"/>
        </w:rPr>
      </w:pPr>
    </w:p>
    <w:p w:rsidRPr="0027787F" w:rsidR="000120A2" w:rsidP="680DEFE2" w:rsidRDefault="000120A2" w14:paraId="2024DBD7" w14:textId="2865014C">
      <w:pPr>
        <w:spacing w:line="300" w:lineRule="atLeast"/>
        <w:rPr>
          <w:rFonts w:ascii="Segoe UI" w:hAnsi="Segoe UI" w:eastAsia="Segoe UI" w:cs="Segoe UI"/>
          <w:i w:val="1"/>
          <w:iCs w:val="1"/>
          <w:kern w:val="14"/>
          <w:lang w:eastAsia="nl-NL"/>
        </w:rPr>
      </w:pPr>
      <w:r w:rsidRPr="680DEFE2" w:rsidR="000120A2">
        <w:rPr>
          <w:rFonts w:ascii="Segoe UI" w:hAnsi="Segoe UI" w:eastAsia="Segoe UI" w:cs="Segoe UI"/>
          <w:i w:val="1"/>
          <w:iCs w:val="1"/>
          <w:kern w:val="14"/>
          <w:lang w:eastAsia="nl-NL"/>
        </w:rPr>
        <w:t xml:space="preserve">Art. </w:t>
      </w:r>
      <w:r w:rsidRPr="680DEFE2" w:rsidR="000120A2">
        <w:rPr>
          <w:rFonts w:ascii="Segoe UI" w:hAnsi="Segoe UI" w:eastAsia="Segoe UI" w:cs="Segoe UI"/>
          <w:i w:val="1"/>
          <w:iCs w:val="1"/>
          <w:kern w:val="14"/>
          <w:lang w:eastAsia="nl-NL"/>
        </w:rPr>
        <w:t>66i</w:t>
      </w:r>
    </w:p>
    <w:p w:rsidRPr="0027787F" w:rsidR="000120A2" w:rsidP="680DEFE2" w:rsidRDefault="000120A2" w14:paraId="41129182" w14:textId="35122957">
      <w:pPr>
        <w:numPr>
          <w:ilvl w:val="0"/>
          <w:numId w:val="7"/>
        </w:numPr>
        <w:spacing w:line="300" w:lineRule="atLeast"/>
        <w:ind w:left="357" w:hanging="357"/>
        <w:contextualSpacing/>
        <w:rPr>
          <w:rFonts w:ascii="Segoe UI" w:hAnsi="Segoe UI" w:eastAsia="Segoe UI" w:cs="Segoe UI"/>
          <w:i w:val="1"/>
          <w:iCs w:val="1"/>
          <w:kern w:val="14"/>
          <w:lang w:eastAsia="nl-NL"/>
        </w:rPr>
      </w:pPr>
      <w:r w:rsidRPr="680DEFE2" w:rsidR="000120A2">
        <w:rPr>
          <w:rFonts w:ascii="Segoe UI" w:hAnsi="Segoe UI" w:eastAsia="Segoe UI" w:cs="Segoe UI"/>
          <w:i w:val="1"/>
          <w:iCs w:val="1"/>
          <w:kern w:val="14"/>
          <w:lang w:eastAsia="nl-NL"/>
        </w:rPr>
        <w:t xml:space="preserve">Onze Minister opent op aanvraag van een </w:t>
      </w:r>
      <w:r w:rsidRPr="680DEFE2" w:rsidR="000120A2">
        <w:rPr>
          <w:rFonts w:ascii="Segoe UI" w:hAnsi="Segoe UI" w:eastAsia="Segoe UI" w:cs="Segoe UI"/>
          <w:b w:val="1"/>
          <w:bCs w:val="1"/>
          <w:i w:val="1"/>
          <w:iCs w:val="1"/>
          <w:kern w:val="14"/>
          <w:lang w:eastAsia="nl-NL"/>
        </w:rPr>
        <w:t>in Nederland gevestigde</w:t>
      </w:r>
      <w:r w:rsidRPr="680DEFE2" w:rsidR="000120A2">
        <w:rPr>
          <w:rFonts w:ascii="Segoe UI" w:hAnsi="Segoe UI" w:eastAsia="Segoe UI" w:cs="Segoe UI"/>
          <w:i w:val="1"/>
          <w:iCs w:val="1"/>
          <w:kern w:val="14"/>
          <w:lang w:eastAsia="nl-NL"/>
        </w:rPr>
        <w:t xml:space="preserve"> producent, leverancier, handelaar, afnemer of de Nederlandse emissieautoriteit, bedoeld in artikel 2.1 van de Wet milieubeheer, een rekening. Bij deze aanvraag overlegt de producent het resultaat van de vaststelling, bedoeld in artikel 10, vijfde lid, onderdeel c.</w:t>
      </w:r>
    </w:p>
    <w:p w:rsidR="000120A2" w:rsidP="680DEFE2" w:rsidRDefault="000120A2" w14:paraId="40113799" w14:textId="0359BC32">
      <w:pPr>
        <w:rPr>
          <w:rFonts w:ascii="Segoe UI" w:hAnsi="Segoe UI" w:eastAsia="Segoe UI" w:cs="Segoe UI"/>
          <w:lang w:val="en-US" w:eastAsia="nl-NL"/>
        </w:rPr>
      </w:pPr>
    </w:p>
    <w:p w:rsidR="000120A2" w:rsidP="680DEFE2" w:rsidRDefault="000120A2" w14:paraId="249576D3" w14:textId="0E04C0C5">
      <w:pPr>
        <w:rPr>
          <w:rFonts w:ascii="Segoe UI" w:hAnsi="Segoe UI" w:eastAsia="Segoe UI" w:cs="Segoe UI"/>
          <w:lang w:val="en-US" w:eastAsia="nl-NL"/>
        </w:rPr>
      </w:pPr>
      <w:r w:rsidRPr="680DEFE2" w:rsidR="000120A2">
        <w:rPr>
          <w:rFonts w:ascii="Segoe UI" w:hAnsi="Segoe UI" w:eastAsia="Segoe UI" w:cs="Segoe UI"/>
          <w:lang w:val="en-US" w:eastAsia="nl-NL"/>
        </w:rPr>
        <w:t xml:space="preserve">De </w:t>
      </w:r>
      <w:r w:rsidRPr="680DEFE2" w:rsidR="000120A2">
        <w:rPr>
          <w:rFonts w:ascii="Segoe UI" w:hAnsi="Segoe UI" w:eastAsia="Segoe UI" w:cs="Segoe UI"/>
          <w:lang w:val="en-US" w:eastAsia="nl-NL"/>
        </w:rPr>
        <w:t>Warmtewet</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zoals</w:t>
      </w:r>
      <w:r w:rsidRPr="680DEFE2" w:rsidR="000120A2">
        <w:rPr>
          <w:rFonts w:ascii="Segoe UI" w:hAnsi="Segoe UI" w:eastAsia="Segoe UI" w:cs="Segoe UI"/>
          <w:lang w:val="en-US" w:eastAsia="nl-NL"/>
        </w:rPr>
        <w:t xml:space="preserve"> die </w:t>
      </w:r>
      <w:r w:rsidRPr="680DEFE2" w:rsidR="000120A2">
        <w:rPr>
          <w:rFonts w:ascii="Segoe UI" w:hAnsi="Segoe UI" w:eastAsia="Segoe UI" w:cs="Segoe UI"/>
          <w:lang w:val="en-US" w:eastAsia="nl-NL"/>
        </w:rPr>
        <w:t>geldt</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sinds</w:t>
      </w:r>
      <w:r w:rsidRPr="680DEFE2" w:rsidR="000120A2">
        <w:rPr>
          <w:rFonts w:ascii="Segoe UI" w:hAnsi="Segoe UI" w:eastAsia="Segoe UI" w:cs="Segoe UI"/>
          <w:lang w:val="en-US" w:eastAsia="nl-NL"/>
        </w:rPr>
        <w:t xml:space="preserve"> 1 </w:t>
      </w:r>
      <w:r w:rsidRPr="680DEFE2" w:rsidR="000120A2">
        <w:rPr>
          <w:rFonts w:ascii="Segoe UI" w:hAnsi="Segoe UI" w:eastAsia="Segoe UI" w:cs="Segoe UI"/>
          <w:lang w:val="en-US" w:eastAsia="nl-NL"/>
        </w:rPr>
        <w:t>oktober</w:t>
      </w:r>
      <w:r w:rsidRPr="680DEFE2" w:rsidR="000120A2">
        <w:rPr>
          <w:rFonts w:ascii="Segoe UI" w:hAnsi="Segoe UI" w:eastAsia="Segoe UI" w:cs="Segoe UI"/>
          <w:lang w:val="en-US" w:eastAsia="nl-NL"/>
        </w:rPr>
        <w:t xml:space="preserve"> 2022 </w:t>
      </w:r>
      <w:r w:rsidRPr="680DEFE2" w:rsidR="000120A2">
        <w:rPr>
          <w:rFonts w:ascii="Segoe UI" w:hAnsi="Segoe UI" w:eastAsia="Segoe UI" w:cs="Segoe UI"/>
          <w:lang w:val="en-US" w:eastAsia="nl-NL"/>
        </w:rPr>
        <w:t>vermeldt</w:t>
      </w:r>
      <w:r w:rsidRPr="680DEFE2" w:rsidR="000120A2">
        <w:rPr>
          <w:rFonts w:ascii="Segoe UI" w:hAnsi="Segoe UI" w:eastAsia="Segoe UI" w:cs="Segoe UI"/>
          <w:lang w:val="en-US" w:eastAsia="nl-NL"/>
        </w:rPr>
        <w:t>:</w:t>
      </w:r>
    </w:p>
    <w:p w:rsidR="000120A2" w:rsidP="680DEFE2" w:rsidRDefault="000120A2" w14:paraId="6763FC90" w14:textId="01DD0698">
      <w:pPr>
        <w:rPr>
          <w:rFonts w:ascii="Segoe UI" w:hAnsi="Segoe UI" w:eastAsia="Segoe UI" w:cs="Segoe UI"/>
          <w:lang w:val="en-US" w:eastAsia="nl-NL"/>
        </w:rPr>
      </w:pPr>
    </w:p>
    <w:p w:rsidRPr="0027787F" w:rsidR="000120A2" w:rsidP="680DEFE2" w:rsidRDefault="000120A2" w14:paraId="45C415F3" w14:textId="3872B9CE">
      <w:pPr>
        <w:spacing w:line="300" w:lineRule="atLeast"/>
        <w:rPr>
          <w:rFonts w:ascii="Segoe UI" w:hAnsi="Segoe UI" w:eastAsia="Segoe UI" w:cs="Segoe UI"/>
          <w:i w:val="1"/>
          <w:iCs w:val="1"/>
          <w:kern w:val="14"/>
          <w:lang w:eastAsia="nl-NL"/>
        </w:rPr>
      </w:pPr>
      <w:r w:rsidRPr="680DEFE2" w:rsidR="000120A2">
        <w:rPr>
          <w:rFonts w:ascii="Segoe UI" w:hAnsi="Segoe UI" w:eastAsia="Segoe UI" w:cs="Segoe UI"/>
          <w:i w:val="1"/>
          <w:iCs w:val="1"/>
          <w:kern w:val="14"/>
          <w:lang w:eastAsia="nl-NL"/>
        </w:rPr>
        <w:t xml:space="preserve">Art. </w:t>
      </w:r>
      <w:r w:rsidRPr="680DEFE2" w:rsidR="000120A2">
        <w:rPr>
          <w:rFonts w:ascii="Segoe UI" w:hAnsi="Segoe UI" w:eastAsia="Segoe UI" w:cs="Segoe UI"/>
          <w:i w:val="1"/>
          <w:iCs w:val="1"/>
          <w:kern w:val="14"/>
          <w:lang w:eastAsia="nl-NL"/>
        </w:rPr>
        <w:t>25</w:t>
      </w:r>
    </w:p>
    <w:p w:rsidRPr="0027787F" w:rsidR="000120A2" w:rsidP="680DEFE2" w:rsidRDefault="000120A2" w14:paraId="0E8AD443" w14:textId="31176C1A">
      <w:pPr>
        <w:numPr>
          <w:ilvl w:val="0"/>
          <w:numId w:val="8"/>
        </w:numPr>
        <w:spacing w:line="300" w:lineRule="atLeast"/>
        <w:ind w:left="357" w:hanging="357"/>
        <w:contextualSpacing/>
        <w:rPr>
          <w:rFonts w:ascii="Segoe UI" w:hAnsi="Segoe UI" w:eastAsia="Segoe UI" w:cs="Segoe UI"/>
          <w:i w:val="1"/>
          <w:iCs w:val="1"/>
          <w:kern w:val="14"/>
          <w:lang w:eastAsia="nl-NL"/>
        </w:rPr>
      </w:pPr>
      <w:r w:rsidRPr="680DEFE2" w:rsidR="000120A2">
        <w:rPr>
          <w:rFonts w:ascii="Segoe UI" w:hAnsi="Segoe UI" w:eastAsia="Segoe UI" w:cs="Segoe UI"/>
          <w:i w:val="1"/>
          <w:iCs w:val="1"/>
          <w:kern w:val="14"/>
          <w:lang w:eastAsia="nl-NL"/>
        </w:rPr>
        <w:t xml:space="preserve">Onze Minister opent op aanvraag van een </w:t>
      </w:r>
      <w:r w:rsidRPr="680DEFE2" w:rsidR="000120A2">
        <w:rPr>
          <w:rFonts w:ascii="Segoe UI" w:hAnsi="Segoe UI" w:eastAsia="Segoe UI" w:cs="Segoe UI"/>
          <w:b w:val="1"/>
          <w:bCs w:val="1"/>
          <w:i w:val="1"/>
          <w:iCs w:val="1"/>
          <w:kern w:val="14"/>
          <w:lang w:eastAsia="nl-NL"/>
        </w:rPr>
        <w:t>in Nederland gevestigde</w:t>
      </w:r>
      <w:r w:rsidRPr="680DEFE2" w:rsidR="000120A2">
        <w:rPr>
          <w:rFonts w:ascii="Segoe UI" w:hAnsi="Segoe UI" w:eastAsia="Segoe UI" w:cs="Segoe UI"/>
          <w:i w:val="1"/>
          <w:iCs w:val="1"/>
          <w:kern w:val="14"/>
          <w:lang w:eastAsia="nl-NL"/>
        </w:rPr>
        <w:t xml:space="preserve"> producent, leverancier, handelaar of afnemer een rekening voor garanties van oorsprong. Bij deze aanvraag overlegt de producent het resultaat van de vaststelling, bedoeld in artikel 27.</w:t>
      </w:r>
    </w:p>
    <w:p w:rsidR="000120A2" w:rsidP="680DEFE2" w:rsidRDefault="000120A2" w14:paraId="1752A660" w14:textId="64A96D8A">
      <w:pPr>
        <w:rPr>
          <w:rFonts w:ascii="Segoe UI" w:hAnsi="Segoe UI" w:eastAsia="Segoe UI" w:cs="Segoe UI"/>
          <w:lang w:val="en-US" w:eastAsia="nl-NL"/>
        </w:rPr>
      </w:pPr>
    </w:p>
    <w:p w:rsidR="000120A2" w:rsidP="680DEFE2" w:rsidRDefault="000120A2" w14:paraId="52DC3580" w14:textId="4DF95E0B">
      <w:pPr>
        <w:rPr>
          <w:rFonts w:ascii="Segoe UI" w:hAnsi="Segoe UI" w:eastAsia="Segoe UI" w:cs="Segoe UI"/>
          <w:lang w:val="en-US" w:eastAsia="nl-NL"/>
        </w:rPr>
      </w:pPr>
      <w:r w:rsidRPr="680DEFE2" w:rsidR="000120A2">
        <w:rPr>
          <w:rFonts w:ascii="Segoe UI" w:hAnsi="Segoe UI" w:eastAsia="Segoe UI" w:cs="Segoe UI"/>
          <w:lang w:val="en-US" w:eastAsia="nl-NL"/>
        </w:rPr>
        <w:t xml:space="preserve">De Wet </w:t>
      </w:r>
      <w:r w:rsidRPr="680DEFE2" w:rsidR="000120A2">
        <w:rPr>
          <w:rFonts w:ascii="Segoe UI" w:hAnsi="Segoe UI" w:eastAsia="Segoe UI" w:cs="Segoe UI"/>
          <w:lang w:val="en-US" w:eastAsia="nl-NL"/>
        </w:rPr>
        <w:t>implementatie</w:t>
      </w:r>
      <w:r w:rsidRPr="680DEFE2" w:rsidR="000120A2">
        <w:rPr>
          <w:rFonts w:ascii="Segoe UI" w:hAnsi="Segoe UI" w:eastAsia="Segoe UI" w:cs="Segoe UI"/>
          <w:lang w:val="en-US" w:eastAsia="nl-NL"/>
        </w:rPr>
        <w:t xml:space="preserve"> EU-</w:t>
      </w:r>
      <w:r w:rsidRPr="680DEFE2" w:rsidR="000120A2">
        <w:rPr>
          <w:rFonts w:ascii="Segoe UI" w:hAnsi="Segoe UI" w:eastAsia="Segoe UI" w:cs="Segoe UI"/>
          <w:lang w:val="en-US" w:eastAsia="nl-NL"/>
        </w:rPr>
        <w:t>richtlijn</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hernieuwbare</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energie</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voor</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garanties</w:t>
      </w:r>
      <w:r w:rsidRPr="680DEFE2" w:rsidR="000120A2">
        <w:rPr>
          <w:rFonts w:ascii="Segoe UI" w:hAnsi="Segoe UI" w:eastAsia="Segoe UI" w:cs="Segoe UI"/>
          <w:lang w:val="en-US" w:eastAsia="nl-NL"/>
        </w:rPr>
        <w:t xml:space="preserve"> van </w:t>
      </w:r>
      <w:r w:rsidRPr="680DEFE2" w:rsidR="000120A2">
        <w:rPr>
          <w:rFonts w:ascii="Segoe UI" w:hAnsi="Segoe UI" w:eastAsia="Segoe UI" w:cs="Segoe UI"/>
          <w:lang w:val="en-US" w:eastAsia="nl-NL"/>
        </w:rPr>
        <w:t>oorsprong</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zoals</w:t>
      </w:r>
      <w:r w:rsidRPr="680DEFE2" w:rsidR="000120A2">
        <w:rPr>
          <w:rFonts w:ascii="Segoe UI" w:hAnsi="Segoe UI" w:eastAsia="Segoe UI" w:cs="Segoe UI"/>
          <w:lang w:val="en-US" w:eastAsia="nl-NL"/>
        </w:rPr>
        <w:t xml:space="preserve"> die </w:t>
      </w:r>
      <w:r w:rsidRPr="680DEFE2" w:rsidR="000120A2">
        <w:rPr>
          <w:rFonts w:ascii="Segoe UI" w:hAnsi="Segoe UI" w:eastAsia="Segoe UI" w:cs="Segoe UI"/>
          <w:lang w:val="en-US" w:eastAsia="nl-NL"/>
        </w:rPr>
        <w:t>geldt</w:t>
      </w:r>
      <w:r w:rsidRPr="680DEFE2" w:rsidR="000120A2">
        <w:rPr>
          <w:rFonts w:ascii="Segoe UI" w:hAnsi="Segoe UI" w:eastAsia="Segoe UI" w:cs="Segoe UI"/>
          <w:lang w:val="en-US" w:eastAsia="nl-NL"/>
        </w:rPr>
        <w:t xml:space="preserve"> </w:t>
      </w:r>
      <w:r w:rsidRPr="680DEFE2" w:rsidR="000120A2">
        <w:rPr>
          <w:rFonts w:ascii="Segoe UI" w:hAnsi="Segoe UI" w:eastAsia="Segoe UI" w:cs="Segoe UI"/>
          <w:lang w:val="en-US" w:eastAsia="nl-NL"/>
        </w:rPr>
        <w:t>sinds</w:t>
      </w:r>
      <w:r w:rsidRPr="680DEFE2" w:rsidR="000120A2">
        <w:rPr>
          <w:rFonts w:ascii="Segoe UI" w:hAnsi="Segoe UI" w:eastAsia="Segoe UI" w:cs="Segoe UI"/>
          <w:lang w:val="en-US" w:eastAsia="nl-NL"/>
        </w:rPr>
        <w:t xml:space="preserve"> 1 </w:t>
      </w:r>
      <w:r w:rsidRPr="680DEFE2" w:rsidR="000120A2">
        <w:rPr>
          <w:rFonts w:ascii="Segoe UI" w:hAnsi="Segoe UI" w:eastAsia="Segoe UI" w:cs="Segoe UI"/>
          <w:lang w:val="en-US" w:eastAsia="nl-NL"/>
        </w:rPr>
        <w:t>oktober</w:t>
      </w:r>
      <w:r w:rsidRPr="680DEFE2" w:rsidR="000120A2">
        <w:rPr>
          <w:rFonts w:ascii="Segoe UI" w:hAnsi="Segoe UI" w:eastAsia="Segoe UI" w:cs="Segoe UI"/>
          <w:lang w:val="en-US" w:eastAsia="nl-NL"/>
        </w:rPr>
        <w:t xml:space="preserve"> 2022 </w:t>
      </w:r>
      <w:r w:rsidRPr="680DEFE2" w:rsidR="000120A2">
        <w:rPr>
          <w:rFonts w:ascii="Segoe UI" w:hAnsi="Segoe UI" w:eastAsia="Segoe UI" w:cs="Segoe UI"/>
          <w:lang w:val="en-US" w:eastAsia="nl-NL"/>
        </w:rPr>
        <w:t>vermeldt</w:t>
      </w:r>
      <w:r w:rsidRPr="680DEFE2" w:rsidR="000120A2">
        <w:rPr>
          <w:rFonts w:ascii="Segoe UI" w:hAnsi="Segoe UI" w:eastAsia="Segoe UI" w:cs="Segoe UI"/>
          <w:lang w:val="en-US" w:eastAsia="nl-NL"/>
        </w:rPr>
        <w:t>:</w:t>
      </w:r>
    </w:p>
    <w:p w:rsidR="000120A2" w:rsidP="680DEFE2" w:rsidRDefault="000120A2" w14:paraId="7299B5DE" w14:textId="0DE2F8BE">
      <w:pPr>
        <w:rPr>
          <w:rFonts w:ascii="Segoe UI" w:hAnsi="Segoe UI" w:eastAsia="Segoe UI" w:cs="Segoe UI"/>
          <w:lang w:val="en-US" w:eastAsia="nl-NL"/>
        </w:rPr>
      </w:pPr>
    </w:p>
    <w:p w:rsidRPr="0027787F" w:rsidR="000120A2" w:rsidP="680DEFE2" w:rsidRDefault="000120A2" w14:paraId="4718BB33" w14:textId="6C0ED8EC">
      <w:pPr>
        <w:spacing w:line="300" w:lineRule="atLeast"/>
        <w:rPr>
          <w:rFonts w:ascii="Segoe UI" w:hAnsi="Segoe UI" w:eastAsia="Segoe UI" w:cs="Segoe UI"/>
          <w:i w:val="1"/>
          <w:iCs w:val="1"/>
          <w:kern w:val="14"/>
          <w:lang w:eastAsia="nl-NL"/>
        </w:rPr>
      </w:pPr>
      <w:r w:rsidRPr="680DEFE2" w:rsidR="000120A2">
        <w:rPr>
          <w:rFonts w:ascii="Segoe UI" w:hAnsi="Segoe UI" w:eastAsia="Segoe UI" w:cs="Segoe UI"/>
          <w:i w:val="1"/>
          <w:iCs w:val="1"/>
          <w:kern w:val="14"/>
          <w:lang w:eastAsia="nl-NL"/>
        </w:rPr>
        <w:t xml:space="preserve">Art. </w:t>
      </w:r>
      <w:r w:rsidRPr="680DEFE2" w:rsidR="000120A2">
        <w:rPr>
          <w:rFonts w:ascii="Segoe UI" w:hAnsi="Segoe UI" w:eastAsia="Segoe UI" w:cs="Segoe UI"/>
          <w:i w:val="1"/>
          <w:iCs w:val="1"/>
          <w:kern w:val="14"/>
          <w:lang w:eastAsia="nl-NL"/>
        </w:rPr>
        <w:t>3</w:t>
      </w:r>
    </w:p>
    <w:p w:rsidRPr="0027787F" w:rsidR="000120A2" w:rsidP="680DEFE2" w:rsidRDefault="000120A2" w14:paraId="1AD25F82" w14:textId="39B276F3">
      <w:pPr>
        <w:numPr>
          <w:ilvl w:val="0"/>
          <w:numId w:val="9"/>
        </w:numPr>
        <w:spacing w:line="300" w:lineRule="atLeast"/>
        <w:ind w:left="357" w:hanging="357"/>
        <w:contextualSpacing/>
        <w:rPr>
          <w:rFonts w:ascii="Segoe UI" w:hAnsi="Segoe UI" w:eastAsia="Segoe UI" w:cs="Segoe UI"/>
          <w:i w:val="1"/>
          <w:iCs w:val="1"/>
          <w:kern w:val="14"/>
          <w:lang w:eastAsia="nl-NL"/>
        </w:rPr>
      </w:pPr>
      <w:r w:rsidRPr="680DEFE2" w:rsidR="000120A2">
        <w:rPr>
          <w:rFonts w:ascii="Segoe UI" w:hAnsi="Segoe UI" w:eastAsia="Segoe UI" w:cs="Segoe UI"/>
          <w:i w:val="1"/>
          <w:iCs w:val="1"/>
          <w:kern w:val="14"/>
          <w:lang w:eastAsia="nl-NL"/>
        </w:rPr>
        <w:t xml:space="preserve">Onze Minister opent op aanvraag van een </w:t>
      </w:r>
      <w:r w:rsidRPr="680DEFE2" w:rsidR="000120A2">
        <w:rPr>
          <w:rFonts w:ascii="Segoe UI" w:hAnsi="Segoe UI" w:eastAsia="Segoe UI" w:cs="Segoe UI"/>
          <w:b w:val="1"/>
          <w:bCs w:val="1"/>
          <w:i w:val="1"/>
          <w:iCs w:val="1"/>
          <w:kern w:val="14"/>
          <w:lang w:eastAsia="nl-NL"/>
        </w:rPr>
        <w:t>in Nederland gevestigde</w:t>
      </w:r>
      <w:r w:rsidRPr="680DEFE2" w:rsidR="000120A2">
        <w:rPr>
          <w:rFonts w:ascii="Segoe UI" w:hAnsi="Segoe UI" w:eastAsia="Segoe UI" w:cs="Segoe UI"/>
          <w:i w:val="1"/>
          <w:iCs w:val="1"/>
          <w:kern w:val="14"/>
          <w:lang w:eastAsia="nl-NL"/>
        </w:rPr>
        <w:t xml:space="preserve"> producent, leverancier, handelaar of de Nederlandse Emissieautoriteit, bedoeld in artikel 2.1 van de Wet milieubeheer, een rekening voor garanties van oorsprong. Bij deze aanvraag overlegt de producent het resultaat van de vaststelling, bedoeld in artikel 4.</w:t>
      </w:r>
    </w:p>
    <w:p w:rsidR="008E14AC" w:rsidP="680DEFE2" w:rsidRDefault="008E14AC" w14:paraId="26AFBDDD" w14:textId="1B22C53A">
      <w:pPr>
        <w:pStyle w:val="Kop1"/>
        <w:tabs>
          <w:tab w:val="num" w:pos="1080"/>
        </w:tabs>
        <w:ind w:left="1080" w:hanging="1080"/>
        <w:rPr>
          <w:rFonts w:ascii="Segoe UI" w:hAnsi="Segoe UI" w:eastAsia="Segoe UI" w:cs="Segoe UI"/>
          <w:lang w:val="en-US"/>
        </w:rPr>
      </w:pPr>
      <w:r w:rsidRPr="680DEFE2" w:rsidR="008E14AC">
        <w:rPr>
          <w:rFonts w:ascii="Segoe UI" w:hAnsi="Segoe UI" w:eastAsia="Segoe UI" w:cs="Segoe UI"/>
          <w:lang w:val="en-US"/>
        </w:rPr>
        <w:t>Afweging</w:t>
      </w:r>
    </w:p>
    <w:p w:rsidR="000120A2" w:rsidP="680DEFE2" w:rsidRDefault="00B02480" w14:paraId="1FF4FFAA" w14:textId="6EF235BB">
      <w:pPr>
        <w:rPr>
          <w:rFonts w:ascii="Segoe UI" w:hAnsi="Segoe UI" w:eastAsia="Segoe UI" w:cs="Segoe UI"/>
          <w:lang w:val="en-US" w:eastAsia="nl-NL"/>
        </w:rPr>
      </w:pPr>
      <w:r w:rsidRPr="680DEFE2" w:rsidR="00B02480">
        <w:rPr>
          <w:rFonts w:ascii="Segoe UI" w:hAnsi="Segoe UI" w:eastAsia="Segoe UI" w:cs="Segoe UI"/>
          <w:lang w:val="en-US" w:eastAsia="nl-NL"/>
        </w:rPr>
        <w:t>Uit</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iedere</w:t>
      </w:r>
      <w:r w:rsidRPr="680DEFE2" w:rsidR="00B02480">
        <w:rPr>
          <w:rFonts w:ascii="Segoe UI" w:hAnsi="Segoe UI" w:eastAsia="Segoe UI" w:cs="Segoe UI"/>
          <w:lang w:val="en-US" w:eastAsia="nl-NL"/>
        </w:rPr>
        <w:t xml:space="preserve"> van de </w:t>
      </w:r>
      <w:r w:rsidRPr="680DEFE2" w:rsidR="00B02480">
        <w:rPr>
          <w:rFonts w:ascii="Segoe UI" w:hAnsi="Segoe UI" w:eastAsia="Segoe UI" w:cs="Segoe UI"/>
          <w:lang w:val="en-US" w:eastAsia="nl-NL"/>
        </w:rPr>
        <w:t>implementerende</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wetten</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volgt</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dat</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een</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handelaar</w:t>
      </w:r>
      <w:r w:rsidRPr="680DEFE2" w:rsidR="00B02480">
        <w:rPr>
          <w:rFonts w:ascii="Segoe UI" w:hAnsi="Segoe UI" w:eastAsia="Segoe UI" w:cs="Segoe UI"/>
          <w:lang w:val="en-US" w:eastAsia="nl-NL"/>
        </w:rPr>
        <w:t xml:space="preserve"> of </w:t>
      </w:r>
      <w:r w:rsidRPr="680DEFE2" w:rsidR="00B02480">
        <w:rPr>
          <w:rFonts w:ascii="Segoe UI" w:hAnsi="Segoe UI" w:eastAsia="Segoe UI" w:cs="Segoe UI"/>
          <w:lang w:val="en-US" w:eastAsia="nl-NL"/>
        </w:rPr>
        <w:t>leverancier</w:t>
      </w:r>
      <w:r w:rsidRPr="680DEFE2" w:rsidR="00B02480">
        <w:rPr>
          <w:rFonts w:ascii="Segoe UI" w:hAnsi="Segoe UI" w:eastAsia="Segoe UI" w:cs="Segoe UI"/>
          <w:lang w:val="en-US" w:eastAsia="nl-NL"/>
        </w:rPr>
        <w:t xml:space="preserve"> in Nederland </w:t>
      </w:r>
      <w:r w:rsidRPr="680DEFE2" w:rsidR="00B02480">
        <w:rPr>
          <w:rFonts w:ascii="Segoe UI" w:hAnsi="Segoe UI" w:eastAsia="Segoe UI" w:cs="Segoe UI"/>
          <w:lang w:val="en-US" w:eastAsia="nl-NL"/>
        </w:rPr>
        <w:t>moet</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zijn</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gevestigd</w:t>
      </w:r>
      <w:r w:rsidRPr="680DEFE2" w:rsidR="00B02480">
        <w:rPr>
          <w:rFonts w:ascii="Segoe UI" w:hAnsi="Segoe UI" w:eastAsia="Segoe UI" w:cs="Segoe UI"/>
          <w:lang w:val="en-US" w:eastAsia="nl-NL"/>
        </w:rPr>
        <w:t xml:space="preserve"> om </w:t>
      </w:r>
      <w:r w:rsidRPr="680DEFE2" w:rsidR="00B02480">
        <w:rPr>
          <w:rFonts w:ascii="Segoe UI" w:hAnsi="Segoe UI" w:eastAsia="Segoe UI" w:cs="Segoe UI"/>
          <w:lang w:val="en-US" w:eastAsia="nl-NL"/>
        </w:rPr>
        <w:t>een</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handelsrekening</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te</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kunnen</w:t>
      </w:r>
      <w:r w:rsidRPr="680DEFE2" w:rsidR="00B02480">
        <w:rPr>
          <w:rFonts w:ascii="Segoe UI" w:hAnsi="Segoe UI" w:eastAsia="Segoe UI" w:cs="Segoe UI"/>
          <w:lang w:val="en-US" w:eastAsia="nl-NL"/>
        </w:rPr>
        <w:t xml:space="preserve"> </w:t>
      </w:r>
      <w:r w:rsidRPr="680DEFE2" w:rsidR="00B02480">
        <w:rPr>
          <w:rFonts w:ascii="Segoe UI" w:hAnsi="Segoe UI" w:eastAsia="Segoe UI" w:cs="Segoe UI"/>
          <w:lang w:val="en-US" w:eastAsia="nl-NL"/>
        </w:rPr>
        <w:t>aanvragen</w:t>
      </w:r>
      <w:r w:rsidRPr="680DEFE2" w:rsidR="00B02480">
        <w:rPr>
          <w:rFonts w:ascii="Segoe UI" w:hAnsi="Segoe UI" w:eastAsia="Segoe UI" w:cs="Segoe UI"/>
          <w:lang w:val="en-US" w:eastAsia="nl-NL"/>
        </w:rPr>
        <w:t xml:space="preserve">. </w:t>
      </w:r>
      <w:r w:rsidRPr="680DEFE2" w:rsidR="00EF0DA1">
        <w:rPr>
          <w:rFonts w:ascii="Segoe UI" w:hAnsi="Segoe UI" w:eastAsia="Segoe UI" w:cs="Segoe UI"/>
          <w:lang w:val="en-US" w:eastAsia="nl-NL"/>
        </w:rPr>
        <w:t xml:space="preserve">Dit is </w:t>
      </w:r>
      <w:r w:rsidRPr="680DEFE2" w:rsidR="00EF0DA1">
        <w:rPr>
          <w:rFonts w:ascii="Segoe UI" w:hAnsi="Segoe UI" w:eastAsia="Segoe UI" w:cs="Segoe UI"/>
          <w:lang w:val="en-US" w:eastAsia="nl-NL"/>
        </w:rPr>
        <w:t>bovendien</w:t>
      </w:r>
      <w:r w:rsidRPr="680DEFE2" w:rsidR="00EF0DA1">
        <w:rPr>
          <w:rFonts w:ascii="Segoe UI" w:hAnsi="Segoe UI" w:eastAsia="Segoe UI" w:cs="Segoe UI"/>
          <w:lang w:val="en-US" w:eastAsia="nl-NL"/>
        </w:rPr>
        <w:t xml:space="preserve"> in </w:t>
      </w:r>
      <w:r w:rsidRPr="680DEFE2" w:rsidR="00EF0DA1">
        <w:rPr>
          <w:rFonts w:ascii="Segoe UI" w:hAnsi="Segoe UI" w:eastAsia="Segoe UI" w:cs="Segoe UI"/>
          <w:lang w:val="en-US" w:eastAsia="nl-NL"/>
        </w:rPr>
        <w:t>lijn</w:t>
      </w:r>
      <w:r w:rsidRPr="680DEFE2" w:rsidR="00EF0DA1">
        <w:rPr>
          <w:rFonts w:ascii="Segoe UI" w:hAnsi="Segoe UI" w:eastAsia="Segoe UI" w:cs="Segoe UI"/>
          <w:lang w:val="en-US" w:eastAsia="nl-NL"/>
        </w:rPr>
        <w:t xml:space="preserve"> met de </w:t>
      </w:r>
      <w:r w:rsidRPr="680DEFE2" w:rsidR="00EF0DA1">
        <w:rPr>
          <w:rFonts w:ascii="Segoe UI" w:hAnsi="Segoe UI" w:eastAsia="Segoe UI" w:cs="Segoe UI"/>
          <w:lang w:val="en-US" w:eastAsia="nl-NL"/>
        </w:rPr>
        <w:t>voorwaarde</w:t>
      </w:r>
      <w:r w:rsidRPr="680DEFE2" w:rsidR="00EF0DA1">
        <w:rPr>
          <w:rFonts w:ascii="Segoe UI" w:hAnsi="Segoe UI" w:eastAsia="Segoe UI" w:cs="Segoe UI"/>
          <w:lang w:val="en-US" w:eastAsia="nl-NL"/>
        </w:rPr>
        <w:t xml:space="preserve"> van de </w:t>
      </w:r>
      <w:r w:rsidRPr="680DEFE2" w:rsidR="00EF0DA1">
        <w:rPr>
          <w:rFonts w:ascii="Segoe UI" w:hAnsi="Segoe UI" w:eastAsia="Segoe UI" w:cs="Segoe UI"/>
          <w:lang w:val="en-US" w:eastAsia="nl-NL"/>
        </w:rPr>
        <w:t>Autoriteit</w:t>
      </w:r>
      <w:r w:rsidRPr="680DEFE2" w:rsidR="00EF0DA1">
        <w:rPr>
          <w:rFonts w:ascii="Segoe UI" w:hAnsi="Segoe UI" w:eastAsia="Segoe UI" w:cs="Segoe UI"/>
          <w:lang w:val="en-US" w:eastAsia="nl-NL"/>
        </w:rPr>
        <w:t xml:space="preserve"> </w:t>
      </w:r>
      <w:r w:rsidRPr="680DEFE2" w:rsidR="00EF0DA1">
        <w:rPr>
          <w:rFonts w:ascii="Segoe UI" w:hAnsi="Segoe UI" w:eastAsia="Segoe UI" w:cs="Segoe UI"/>
          <w:lang w:val="en-US" w:eastAsia="nl-NL"/>
        </w:rPr>
        <w:t>Consument</w:t>
      </w:r>
      <w:r w:rsidRPr="680DEFE2" w:rsidR="00EF0DA1">
        <w:rPr>
          <w:rFonts w:ascii="Segoe UI" w:hAnsi="Segoe UI" w:eastAsia="Segoe UI" w:cs="Segoe UI"/>
          <w:lang w:val="en-US" w:eastAsia="nl-NL"/>
        </w:rPr>
        <w:t xml:space="preserve"> &amp; Markt </w:t>
      </w:r>
      <w:r w:rsidRPr="680DEFE2" w:rsidR="00EF0DA1">
        <w:rPr>
          <w:rFonts w:ascii="Segoe UI" w:hAnsi="Segoe UI" w:eastAsia="Segoe UI" w:cs="Segoe UI"/>
          <w:lang w:val="en-US" w:eastAsia="nl-NL"/>
        </w:rPr>
        <w:t>dat</w:t>
      </w:r>
      <w:r w:rsidRPr="680DEFE2" w:rsidR="00EF0DA1">
        <w:rPr>
          <w:rFonts w:ascii="Segoe UI" w:hAnsi="Segoe UI" w:eastAsia="Segoe UI" w:cs="Segoe UI"/>
          <w:lang w:val="en-US" w:eastAsia="nl-NL"/>
        </w:rPr>
        <w:t xml:space="preserve"> </w:t>
      </w:r>
      <w:r w:rsidRPr="680DEFE2" w:rsidR="001D50CB">
        <w:rPr>
          <w:rFonts w:ascii="Segoe UI" w:hAnsi="Segoe UI" w:eastAsia="Segoe UI" w:cs="Segoe UI"/>
          <w:lang w:val="en-US" w:eastAsia="nl-NL"/>
        </w:rPr>
        <w:t>voor</w:t>
      </w:r>
      <w:r w:rsidRPr="680DEFE2" w:rsidR="001D50CB">
        <w:rPr>
          <w:rFonts w:ascii="Segoe UI" w:hAnsi="Segoe UI" w:eastAsia="Segoe UI" w:cs="Segoe UI"/>
          <w:lang w:val="en-US" w:eastAsia="nl-NL"/>
        </w:rPr>
        <w:t xml:space="preserve"> het </w:t>
      </w:r>
      <w:r w:rsidRPr="680DEFE2" w:rsidR="001D50CB">
        <w:rPr>
          <w:rFonts w:ascii="Segoe UI" w:hAnsi="Segoe UI" w:eastAsia="Segoe UI" w:cs="Segoe UI"/>
          <w:lang w:val="en-US" w:eastAsia="nl-NL"/>
        </w:rPr>
        <w:t>verkrijgen</w:t>
      </w:r>
      <w:r w:rsidRPr="680DEFE2" w:rsidR="001D50CB">
        <w:rPr>
          <w:rFonts w:ascii="Segoe UI" w:hAnsi="Segoe UI" w:eastAsia="Segoe UI" w:cs="Segoe UI"/>
          <w:lang w:val="en-US" w:eastAsia="nl-NL"/>
        </w:rPr>
        <w:t xml:space="preserve"> van </w:t>
      </w:r>
      <w:r w:rsidRPr="680DEFE2" w:rsidR="001D50CB">
        <w:rPr>
          <w:rFonts w:ascii="Segoe UI" w:hAnsi="Segoe UI" w:eastAsia="Segoe UI" w:cs="Segoe UI"/>
          <w:lang w:val="en-US" w:eastAsia="nl-NL"/>
        </w:rPr>
        <w:t>een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leveringsvergunning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voor</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kleinverbruikers</w:t>
      </w:r>
      <w:r w:rsidRPr="680DEFE2" w:rsidR="00EF0DA1">
        <w:rPr>
          <w:rFonts w:ascii="Segoe UI" w:hAnsi="Segoe UI" w:eastAsia="Segoe UI" w:cs="Segoe UI"/>
          <w:lang w:val="en-US" w:eastAsia="nl-NL"/>
        </w:rPr>
        <w:t xml:space="preserve"> </w:t>
      </w:r>
      <w:r w:rsidRPr="680DEFE2" w:rsidR="00EF0DA1">
        <w:rPr>
          <w:rFonts w:ascii="Segoe UI" w:hAnsi="Segoe UI" w:eastAsia="Segoe UI" w:cs="Segoe UI"/>
          <w:lang w:val="en-US" w:eastAsia="nl-NL"/>
        </w:rPr>
        <w:t>dat</w:t>
      </w:r>
      <w:r w:rsidRPr="680DEFE2" w:rsidR="00EF0DA1">
        <w:rPr>
          <w:rFonts w:ascii="Segoe UI" w:hAnsi="Segoe UI" w:eastAsia="Segoe UI" w:cs="Segoe UI"/>
          <w:lang w:val="en-US" w:eastAsia="nl-NL"/>
        </w:rPr>
        <w:t xml:space="preserve"> de </w:t>
      </w:r>
      <w:r w:rsidRPr="680DEFE2" w:rsidR="00EF0DA1">
        <w:rPr>
          <w:rFonts w:ascii="Segoe UI" w:hAnsi="Segoe UI" w:eastAsia="Segoe UI" w:cs="Segoe UI"/>
          <w:lang w:val="en-US" w:eastAsia="nl-NL"/>
        </w:rPr>
        <w:t>aanvrager</w:t>
      </w:r>
      <w:r w:rsidRPr="680DEFE2" w:rsidR="00EF0DA1">
        <w:rPr>
          <w:rFonts w:ascii="Segoe UI" w:hAnsi="Segoe UI" w:eastAsia="Segoe UI" w:cs="Segoe UI"/>
          <w:lang w:val="en-US" w:eastAsia="nl-NL"/>
        </w:rPr>
        <w:t xml:space="preserve"> i</w:t>
      </w:r>
      <w:r w:rsidRPr="680DEFE2" w:rsidR="00EF0DA1">
        <w:rPr>
          <w:rFonts w:ascii="Segoe UI" w:hAnsi="Segoe UI" w:eastAsia="Segoe UI" w:cs="Segoe UI"/>
          <w:lang w:val="en-US" w:eastAsia="nl-NL"/>
        </w:rPr>
        <w:t xml:space="preserve">n Nederland </w:t>
      </w:r>
      <w:r w:rsidRPr="680DEFE2" w:rsidR="00EF0DA1">
        <w:rPr>
          <w:rFonts w:ascii="Segoe UI" w:hAnsi="Segoe UI" w:eastAsia="Segoe UI" w:cs="Segoe UI"/>
          <w:lang w:val="en-US" w:eastAsia="nl-NL"/>
        </w:rPr>
        <w:t>moet</w:t>
      </w:r>
      <w:r w:rsidRPr="680DEFE2" w:rsidR="00EF0DA1">
        <w:rPr>
          <w:rFonts w:ascii="Segoe UI" w:hAnsi="Segoe UI" w:eastAsia="Segoe UI" w:cs="Segoe UI"/>
          <w:lang w:val="en-US" w:eastAsia="nl-NL"/>
        </w:rPr>
        <w:t xml:space="preserve"> </w:t>
      </w:r>
      <w:r w:rsidRPr="680DEFE2" w:rsidR="00EF0DA1">
        <w:rPr>
          <w:rFonts w:ascii="Segoe UI" w:hAnsi="Segoe UI" w:eastAsia="Segoe UI" w:cs="Segoe UI"/>
          <w:lang w:val="en-US" w:eastAsia="nl-NL"/>
        </w:rPr>
        <w:t>zijn</w:t>
      </w:r>
      <w:r w:rsidRPr="680DEFE2" w:rsidR="00EF0DA1">
        <w:rPr>
          <w:rFonts w:ascii="Segoe UI" w:hAnsi="Segoe UI" w:eastAsia="Segoe UI" w:cs="Segoe UI"/>
          <w:lang w:val="en-US" w:eastAsia="nl-NL"/>
        </w:rPr>
        <w:t xml:space="preserve"> </w:t>
      </w:r>
      <w:r w:rsidRPr="680DEFE2" w:rsidR="00EF0DA1">
        <w:rPr>
          <w:rFonts w:ascii="Segoe UI" w:hAnsi="Segoe UI" w:eastAsia="Segoe UI" w:cs="Segoe UI"/>
          <w:lang w:val="en-US" w:eastAsia="nl-NL"/>
        </w:rPr>
        <w:t>gevestigd</w:t>
      </w:r>
      <w:r w:rsidRPr="680DEFE2" w:rsidR="001D50CB">
        <w:rPr>
          <w:rFonts w:ascii="Segoe UI" w:hAnsi="Segoe UI" w:eastAsia="Segoe UI" w:cs="Segoe UI"/>
          <w:lang w:val="en-US" w:eastAsia="nl-NL"/>
        </w:rPr>
        <w:t>.</w:t>
      </w:r>
    </w:p>
    <w:p w:rsidR="001D50CB" w:rsidP="680DEFE2" w:rsidRDefault="001D50CB" w14:paraId="56836250" w14:textId="095F8609">
      <w:pPr>
        <w:rPr>
          <w:rFonts w:ascii="Segoe UI" w:hAnsi="Segoe UI" w:eastAsia="Segoe UI" w:cs="Segoe UI"/>
          <w:lang w:val="en-US" w:eastAsia="nl-NL"/>
        </w:rPr>
      </w:pPr>
    </w:p>
    <w:p w:rsidR="001D50CB" w:rsidP="680DEFE2" w:rsidRDefault="001D50CB" w14:paraId="30A5BB1F" w14:textId="6F056707">
      <w:pPr>
        <w:rPr>
          <w:rFonts w:ascii="Segoe UI" w:hAnsi="Segoe UI" w:eastAsia="Segoe UI" w:cs="Segoe UI"/>
          <w:lang w:val="en-US" w:eastAsia="nl-NL"/>
        </w:rPr>
      </w:pPr>
      <w:r w:rsidRPr="680DEFE2" w:rsidR="001D50CB">
        <w:rPr>
          <w:rFonts w:ascii="Segoe UI" w:hAnsi="Segoe UI" w:eastAsia="Segoe UI" w:cs="Segoe UI"/>
          <w:lang w:val="en-US" w:eastAsia="nl-NL"/>
        </w:rPr>
        <w:t>Indien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uw</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onderneming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niet</w:t>
      </w:r>
      <w:r w:rsidRPr="680DEFE2" w:rsidR="001D50CB">
        <w:rPr>
          <w:rFonts w:ascii="Segoe UI" w:hAnsi="Segoe UI" w:eastAsia="Segoe UI" w:cs="Segoe UI"/>
          <w:lang w:val="en-US" w:eastAsia="nl-NL"/>
        </w:rPr>
        <w:t xml:space="preserve"> in Nederland is </w:t>
      </w:r>
      <w:r w:rsidRPr="680DEFE2" w:rsidR="001D50CB">
        <w:rPr>
          <w:rFonts w:ascii="Segoe UI" w:hAnsi="Segoe UI" w:eastAsia="Segoe UI" w:cs="Segoe UI"/>
          <w:lang w:val="en-US" w:eastAsia="nl-NL"/>
        </w:rPr>
        <w:t>gevestigd</w:t>
      </w:r>
      <w:r w:rsidRPr="680DEFE2" w:rsidR="001D50CB">
        <w:rPr>
          <w:rFonts w:ascii="Segoe UI" w:hAnsi="Segoe UI" w:eastAsia="Segoe UI" w:cs="Segoe UI"/>
          <w:lang w:val="en-US" w:eastAsia="nl-NL"/>
        </w:rPr>
        <w:t xml:space="preserve">, dan </w:t>
      </w:r>
      <w:r w:rsidRPr="680DEFE2" w:rsidR="001D50CB">
        <w:rPr>
          <w:rFonts w:ascii="Segoe UI" w:hAnsi="Segoe UI" w:eastAsia="Segoe UI" w:cs="Segoe UI"/>
          <w:lang w:val="en-US" w:eastAsia="nl-NL"/>
        </w:rPr>
        <w:t>kunt</w:t>
      </w:r>
      <w:r w:rsidRPr="680DEFE2" w:rsidR="001D50CB">
        <w:rPr>
          <w:rFonts w:ascii="Segoe UI" w:hAnsi="Segoe UI" w:eastAsia="Segoe UI" w:cs="Segoe UI"/>
          <w:lang w:val="en-US" w:eastAsia="nl-NL"/>
        </w:rPr>
        <w:t xml:space="preserve"> u </w:t>
      </w:r>
      <w:r w:rsidRPr="680DEFE2" w:rsidR="001D50CB">
        <w:rPr>
          <w:rFonts w:ascii="Segoe UI" w:hAnsi="Segoe UI" w:eastAsia="Segoe UI" w:cs="Segoe UI"/>
          <w:lang w:val="en-US" w:eastAsia="nl-NL"/>
        </w:rPr>
        <w:t>een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Nederlandse</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vestiging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registreren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bij</w:t>
      </w:r>
      <w:r w:rsidRPr="680DEFE2" w:rsidR="001D50CB">
        <w:rPr>
          <w:rFonts w:ascii="Segoe UI" w:hAnsi="Segoe UI" w:eastAsia="Segoe UI" w:cs="Segoe UI"/>
          <w:lang w:val="en-US" w:eastAsia="nl-NL"/>
        </w:rPr>
        <w:t xml:space="preserve"> de Kamer van </w:t>
      </w:r>
      <w:r w:rsidRPr="680DEFE2" w:rsidR="001D50CB">
        <w:rPr>
          <w:rFonts w:ascii="Segoe UI" w:hAnsi="Segoe UI" w:eastAsia="Segoe UI" w:cs="Segoe UI"/>
          <w:lang w:val="en-US" w:eastAsia="nl-NL"/>
        </w:rPr>
        <w:t>Koophandel</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Vervolgens</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kan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VertiCer</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alsnog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een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rekening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voor</w:t>
      </w:r>
      <w:r w:rsidRPr="680DEFE2" w:rsidR="001D50CB">
        <w:rPr>
          <w:rFonts w:ascii="Segoe UI" w:hAnsi="Segoe UI" w:eastAsia="Segoe UI" w:cs="Segoe UI"/>
          <w:lang w:val="en-US" w:eastAsia="nl-NL"/>
        </w:rPr>
        <w:t xml:space="preserve"> u </w:t>
      </w:r>
      <w:r w:rsidRPr="680DEFE2" w:rsidR="001D50CB">
        <w:rPr>
          <w:rFonts w:ascii="Segoe UI" w:hAnsi="Segoe UI" w:eastAsia="Segoe UI" w:cs="Segoe UI"/>
          <w:lang w:val="en-US" w:eastAsia="nl-NL"/>
        </w:rPr>
        <w:t>openen</w:t>
      </w:r>
      <w:r w:rsidRPr="680DEFE2" w:rsidR="001D50CB">
        <w:rPr>
          <w:rFonts w:ascii="Segoe UI" w:hAnsi="Segoe UI" w:eastAsia="Segoe UI" w:cs="Segoe UI"/>
          <w:lang w:val="en-US" w:eastAsia="nl-NL"/>
        </w:rPr>
        <w:t>.</w:t>
      </w:r>
    </w:p>
    <w:p w:rsidR="001D50CB" w:rsidP="680DEFE2" w:rsidRDefault="001D50CB" w14:paraId="3D4E68C3" w14:textId="0415C601">
      <w:pPr>
        <w:rPr>
          <w:rFonts w:ascii="Segoe UI" w:hAnsi="Segoe UI" w:eastAsia="Segoe UI" w:cs="Segoe UI"/>
          <w:lang w:val="en-US" w:eastAsia="nl-NL"/>
        </w:rPr>
      </w:pPr>
    </w:p>
    <w:p w:rsidRPr="000120A2" w:rsidR="001D50CB" w:rsidP="680DEFE2" w:rsidRDefault="001D50CB" w14:paraId="5259BA93" w14:textId="715BB7D1">
      <w:pPr>
        <w:rPr>
          <w:rFonts w:ascii="Segoe UI" w:hAnsi="Segoe UI" w:eastAsia="Segoe UI" w:cs="Segoe UI"/>
          <w:lang w:val="en-US" w:eastAsia="nl-NL"/>
        </w:rPr>
      </w:pPr>
      <w:r w:rsidRPr="680DEFE2" w:rsidR="001D50CB">
        <w:rPr>
          <w:rFonts w:ascii="Segoe UI" w:hAnsi="Segoe UI" w:eastAsia="Segoe UI" w:cs="Segoe UI"/>
          <w:lang w:val="en-US" w:eastAsia="nl-NL"/>
        </w:rPr>
        <w:t>Indien</w:t>
      </w:r>
      <w:r w:rsidRPr="680DEFE2" w:rsidR="001D50CB">
        <w:rPr>
          <w:rFonts w:ascii="Segoe UI" w:hAnsi="Segoe UI" w:eastAsia="Segoe UI" w:cs="Segoe UI"/>
          <w:lang w:val="en-US" w:eastAsia="nl-NL"/>
        </w:rPr>
        <w:t xml:space="preserve"> u </w:t>
      </w:r>
      <w:r w:rsidRPr="680DEFE2" w:rsidR="001D50CB">
        <w:rPr>
          <w:rFonts w:ascii="Segoe UI" w:hAnsi="Segoe UI" w:eastAsia="Segoe UI" w:cs="Segoe UI"/>
          <w:lang w:val="en-US" w:eastAsia="nl-NL"/>
        </w:rPr>
        <w:t>geen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Nederlandse</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vestiging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wenst</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te</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registreren</w:t>
      </w:r>
      <w:r w:rsidRPr="680DEFE2" w:rsidR="001D50CB">
        <w:rPr>
          <w:rFonts w:ascii="Segoe UI" w:hAnsi="Segoe UI" w:eastAsia="Segoe UI" w:cs="Segoe UI"/>
          <w:lang w:val="en-US" w:eastAsia="nl-NL"/>
        </w:rPr>
        <w:t xml:space="preserve">, dan </w:t>
      </w:r>
      <w:r w:rsidRPr="680DEFE2" w:rsidR="001D50CB">
        <w:rPr>
          <w:rFonts w:ascii="Segoe UI" w:hAnsi="Segoe UI" w:eastAsia="Segoe UI" w:cs="Segoe UI"/>
          <w:lang w:val="en-US" w:eastAsia="nl-NL"/>
        </w:rPr>
        <w:t>kunt</w:t>
      </w:r>
      <w:r w:rsidRPr="680DEFE2" w:rsidR="001D50CB">
        <w:rPr>
          <w:rFonts w:ascii="Segoe UI" w:hAnsi="Segoe UI" w:eastAsia="Segoe UI" w:cs="Segoe UI"/>
          <w:lang w:val="en-US" w:eastAsia="nl-NL"/>
        </w:rPr>
        <w:t xml:space="preserve"> u </w:t>
      </w:r>
      <w:r w:rsidRPr="680DEFE2" w:rsidR="001D50CB">
        <w:rPr>
          <w:rFonts w:ascii="Segoe UI" w:hAnsi="Segoe UI" w:eastAsia="Segoe UI" w:cs="Segoe UI"/>
          <w:lang w:val="en-US" w:eastAsia="nl-NL"/>
        </w:rPr>
        <w:t>een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handelsrekening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voor</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garanties</w:t>
      </w:r>
      <w:r w:rsidRPr="680DEFE2" w:rsidR="001D50CB">
        <w:rPr>
          <w:rFonts w:ascii="Segoe UI" w:hAnsi="Segoe UI" w:eastAsia="Segoe UI" w:cs="Segoe UI"/>
          <w:lang w:val="en-US" w:eastAsia="nl-NL"/>
        </w:rPr>
        <w:t xml:space="preserve"> van </w:t>
      </w:r>
      <w:r w:rsidRPr="680DEFE2" w:rsidR="001D50CB">
        <w:rPr>
          <w:rFonts w:ascii="Segoe UI" w:hAnsi="Segoe UI" w:eastAsia="Segoe UI" w:cs="Segoe UI"/>
          <w:lang w:val="en-US" w:eastAsia="nl-NL"/>
        </w:rPr>
        <w:t>oorsprong</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openen</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bij</w:t>
      </w:r>
      <w:r w:rsidRPr="680DEFE2" w:rsidR="001D50CB">
        <w:rPr>
          <w:rFonts w:ascii="Segoe UI" w:hAnsi="Segoe UI" w:eastAsia="Segoe UI" w:cs="Segoe UI"/>
          <w:lang w:val="en-US" w:eastAsia="nl-NL"/>
        </w:rPr>
        <w:t xml:space="preserve"> de </w:t>
      </w:r>
      <w:r w:rsidRPr="680DEFE2" w:rsidR="001D50CB">
        <w:rPr>
          <w:rFonts w:ascii="Segoe UI" w:hAnsi="Segoe UI" w:eastAsia="Segoe UI" w:cs="Segoe UI"/>
          <w:lang w:val="en-US" w:eastAsia="nl-NL"/>
        </w:rPr>
        <w:t>uitgifte-instantie</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voor</w:t>
      </w:r>
      <w:r w:rsidRPr="680DEFE2" w:rsidR="001D50CB">
        <w:rPr>
          <w:rFonts w:ascii="Segoe UI" w:hAnsi="Segoe UI" w:eastAsia="Segoe UI" w:cs="Segoe UI"/>
          <w:lang w:val="en-US" w:eastAsia="nl-NL"/>
        </w:rPr>
        <w:t xml:space="preserve"> </w:t>
      </w:r>
      <w:r w:rsidRPr="680DEFE2" w:rsidR="001D50CB">
        <w:rPr>
          <w:rFonts w:ascii="Segoe UI" w:hAnsi="Segoe UI" w:eastAsia="Segoe UI" w:cs="Segoe UI"/>
          <w:lang w:val="en-US" w:eastAsia="nl-NL"/>
        </w:rPr>
        <w:t>garanties</w:t>
      </w:r>
      <w:r w:rsidRPr="680DEFE2" w:rsidR="001D50CB">
        <w:rPr>
          <w:rFonts w:ascii="Segoe UI" w:hAnsi="Segoe UI" w:eastAsia="Segoe UI" w:cs="Segoe UI"/>
          <w:lang w:val="en-US" w:eastAsia="nl-NL"/>
        </w:rPr>
        <w:t xml:space="preserve"> van </w:t>
      </w:r>
      <w:r w:rsidRPr="680DEFE2" w:rsidR="001D50CB">
        <w:rPr>
          <w:rFonts w:ascii="Segoe UI" w:hAnsi="Segoe UI" w:eastAsia="Segoe UI" w:cs="Segoe UI"/>
          <w:lang w:val="en-US" w:eastAsia="nl-NL"/>
        </w:rPr>
        <w:t>oorsprong</w:t>
      </w:r>
      <w:r w:rsidRPr="680DEFE2" w:rsidR="001D50CB">
        <w:rPr>
          <w:rFonts w:ascii="Segoe UI" w:hAnsi="Segoe UI" w:eastAsia="Segoe UI" w:cs="Segoe UI"/>
          <w:lang w:val="en-US" w:eastAsia="nl-NL"/>
        </w:rPr>
        <w:t xml:space="preserve"> in </w:t>
      </w:r>
      <w:r w:rsidRPr="680DEFE2" w:rsidR="001D50CB">
        <w:rPr>
          <w:rFonts w:ascii="Segoe UI" w:hAnsi="Segoe UI" w:eastAsia="Segoe UI" w:cs="Segoe UI"/>
          <w:lang w:val="en-US" w:eastAsia="nl-NL"/>
        </w:rPr>
        <w:t>uw</w:t>
      </w:r>
      <w:r w:rsidRPr="680DEFE2" w:rsidR="001D50CB">
        <w:rPr>
          <w:rFonts w:ascii="Segoe UI" w:hAnsi="Segoe UI" w:eastAsia="Segoe UI" w:cs="Segoe UI"/>
          <w:lang w:val="en-US" w:eastAsia="nl-NL"/>
        </w:rPr>
        <w:t xml:space="preserve"> eigen </w:t>
      </w:r>
      <w:r w:rsidRPr="680DEFE2" w:rsidR="001D50CB">
        <w:rPr>
          <w:rFonts w:ascii="Segoe UI" w:hAnsi="Segoe UI" w:eastAsia="Segoe UI" w:cs="Segoe UI"/>
          <w:lang w:val="en-US" w:eastAsia="nl-NL"/>
        </w:rPr>
        <w:t>lidstaat</w:t>
      </w:r>
      <w:r w:rsidRPr="680DEFE2" w:rsidR="001D50CB">
        <w:rPr>
          <w:rFonts w:ascii="Segoe UI" w:hAnsi="Segoe UI" w:eastAsia="Segoe UI" w:cs="Segoe UI"/>
          <w:lang w:val="en-US" w:eastAsia="nl-NL"/>
        </w:rPr>
        <w:t>.</w:t>
      </w:r>
    </w:p>
    <w:sectPr w:rsidRPr="000120A2" w:rsidR="001D50C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F86"/>
    <w:multiLevelType w:val="hybridMultilevel"/>
    <w:tmpl w:val="AA1C68A2"/>
    <w:lvl w:ilvl="0" w:tplc="AA9800E4">
      <w:start w:val="1"/>
      <w:numFmt w:val="decimal"/>
      <w:lvlText w:val="%1."/>
      <w:lvlJc w:val="left"/>
      <w:pPr>
        <w:ind w:left="720" w:hanging="360"/>
      </w:pPr>
      <w:rPr>
        <w:rFonts w:hint="default"/>
        <w:b w:val="0"/>
        <w:i w:val="0"/>
        <w:sz w:val="20"/>
      </w:rPr>
    </w:lvl>
    <w:lvl w:ilvl="1" w:tplc="1F04288C">
      <w:start w:val="8"/>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63C3E"/>
    <w:multiLevelType w:val="hybridMultilevel"/>
    <w:tmpl w:val="18E2F1E6"/>
    <w:lvl w:ilvl="0" w:tplc="FFFFFFFF">
      <w:start w:val="2"/>
      <w:numFmt w:val="decimal"/>
      <w:lvlText w:val="%1."/>
      <w:lvlJc w:val="left"/>
      <w:pPr>
        <w:ind w:left="7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7513FA"/>
    <w:multiLevelType w:val="hybridMultilevel"/>
    <w:tmpl w:val="18E2F1E6"/>
    <w:lvl w:ilvl="0" w:tplc="B8F66A26">
      <w:start w:val="2"/>
      <w:numFmt w:val="decimal"/>
      <w:lvlText w:val="%1."/>
      <w:lvlJc w:val="left"/>
      <w:pPr>
        <w:ind w:left="720" w:hanging="360"/>
      </w:pPr>
      <w:rPr>
        <w:rFonts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377705"/>
    <w:multiLevelType w:val="hybridMultilevel"/>
    <w:tmpl w:val="4F4EF142"/>
    <w:lvl w:ilvl="0" w:tplc="0413000F">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F869B2"/>
    <w:multiLevelType w:val="hybridMultilevel"/>
    <w:tmpl w:val="18E2F1E6"/>
    <w:lvl w:ilvl="0" w:tplc="FFFFFFFF">
      <w:start w:val="2"/>
      <w:numFmt w:val="decimal"/>
      <w:lvlText w:val="%1."/>
      <w:lvlJc w:val="left"/>
      <w:pPr>
        <w:ind w:left="7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304FB4"/>
    <w:multiLevelType w:val="hybridMultilevel"/>
    <w:tmpl w:val="18E2F1E6"/>
    <w:lvl w:ilvl="0" w:tplc="FFFFFFFF">
      <w:start w:val="2"/>
      <w:numFmt w:val="decimal"/>
      <w:lvlText w:val="%1."/>
      <w:lvlJc w:val="left"/>
      <w:pPr>
        <w:ind w:left="72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8329563">
    <w:abstractNumId w:val="3"/>
  </w:num>
  <w:num w:numId="2" w16cid:durableId="622812643">
    <w:abstractNumId w:val="3"/>
  </w:num>
  <w:num w:numId="3" w16cid:durableId="2055229408">
    <w:abstractNumId w:val="3"/>
  </w:num>
  <w:num w:numId="4" w16cid:durableId="1210804594">
    <w:abstractNumId w:val="3"/>
  </w:num>
  <w:num w:numId="5" w16cid:durableId="1690983403">
    <w:abstractNumId w:val="0"/>
  </w:num>
  <w:num w:numId="6" w16cid:durableId="1635257361">
    <w:abstractNumId w:val="2"/>
  </w:num>
  <w:num w:numId="7" w16cid:durableId="1249970119">
    <w:abstractNumId w:val="1"/>
  </w:num>
  <w:num w:numId="8" w16cid:durableId="623315082">
    <w:abstractNumId w:val="4"/>
  </w:num>
  <w:num w:numId="9" w16cid:durableId="1704092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38"/>
    <w:rsid w:val="000120A2"/>
    <w:rsid w:val="001D50CB"/>
    <w:rsid w:val="0027787F"/>
    <w:rsid w:val="007E4C38"/>
    <w:rsid w:val="008E14AC"/>
    <w:rsid w:val="00B02480"/>
    <w:rsid w:val="00B800D6"/>
    <w:rsid w:val="00BB6908"/>
    <w:rsid w:val="00E02545"/>
    <w:rsid w:val="00EF0DA1"/>
    <w:rsid w:val="680DEFE2"/>
    <w:rsid w:val="782D1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4CE"/>
  <w15:chartTrackingRefBased/>
  <w15:docId w15:val="{A131D6B8-7969-4818-A5A7-B7E7B6C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qFormat/>
    <w:rsid w:val="007E4C38"/>
    <w:pPr>
      <w:keepNext/>
      <w:numPr>
        <w:numId w:val="1"/>
      </w:numPr>
      <w:spacing w:before="240" w:after="60" w:line="300" w:lineRule="atLeast"/>
      <w:outlineLvl w:val="0"/>
    </w:pPr>
    <w:rPr>
      <w:rFonts w:eastAsia="Times New Roman" w:cs="Arial"/>
      <w:b/>
      <w:sz w:val="24"/>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E4C38"/>
    <w:pPr>
      <w:ind w:left="720"/>
      <w:contextualSpacing/>
    </w:pPr>
  </w:style>
  <w:style w:type="character" w:styleId="Kop1Char" w:customStyle="1">
    <w:name w:val="Kop 1 Char"/>
    <w:basedOn w:val="Standaardalinea-lettertype"/>
    <w:link w:val="Kop1"/>
    <w:rsid w:val="007E4C38"/>
    <w:rPr>
      <w:rFonts w:eastAsia="Times New Roman" w:cs="Arial"/>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52562">
      <w:bodyDiv w:val="1"/>
      <w:marLeft w:val="0"/>
      <w:marRight w:val="0"/>
      <w:marTop w:val="0"/>
      <w:marBottom w:val="0"/>
      <w:divBdr>
        <w:top w:val="none" w:sz="0" w:space="0" w:color="auto"/>
        <w:left w:val="none" w:sz="0" w:space="0" w:color="auto"/>
        <w:bottom w:val="none" w:sz="0" w:space="0" w:color="auto"/>
        <w:right w:val="none" w:sz="0" w:space="0" w:color="auto"/>
      </w:divBdr>
      <w:divsChild>
        <w:div w:id="1544903307">
          <w:marLeft w:val="0"/>
          <w:marRight w:val="0"/>
          <w:marTop w:val="0"/>
          <w:marBottom w:val="0"/>
          <w:divBdr>
            <w:top w:val="none" w:sz="0" w:space="0" w:color="auto"/>
            <w:left w:val="none" w:sz="0" w:space="0" w:color="auto"/>
            <w:bottom w:val="none" w:sz="0" w:space="0" w:color="auto"/>
            <w:right w:val="none" w:sz="0" w:space="0" w:color="auto"/>
          </w:divBdr>
          <w:divsChild>
            <w:div w:id="21975331">
              <w:marLeft w:val="0"/>
              <w:marRight w:val="0"/>
              <w:marTop w:val="0"/>
              <w:marBottom w:val="0"/>
              <w:divBdr>
                <w:top w:val="none" w:sz="0" w:space="0" w:color="auto"/>
                <w:left w:val="none" w:sz="0" w:space="0" w:color="auto"/>
                <w:bottom w:val="none" w:sz="0" w:space="0" w:color="auto"/>
                <w:right w:val="none" w:sz="0" w:space="0" w:color="auto"/>
              </w:divBdr>
            </w:div>
          </w:divsChild>
        </w:div>
        <w:div w:id="556865186">
          <w:marLeft w:val="0"/>
          <w:marRight w:val="0"/>
          <w:marTop w:val="0"/>
          <w:marBottom w:val="0"/>
          <w:divBdr>
            <w:top w:val="none" w:sz="0" w:space="0" w:color="auto"/>
            <w:left w:val="none" w:sz="0" w:space="0" w:color="auto"/>
            <w:bottom w:val="none" w:sz="0" w:space="0" w:color="auto"/>
            <w:right w:val="none" w:sz="0" w:space="0" w:color="auto"/>
          </w:divBdr>
          <w:divsChild>
            <w:div w:id="61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DDA637DD9DA41A3FD95EE9E070B55" ma:contentTypeVersion="12" ma:contentTypeDescription="Een nieuw document maken." ma:contentTypeScope="" ma:versionID="35e55b8ba132ea4bf2a3bc85b7068ff4">
  <xsd:schema xmlns:xsd="http://www.w3.org/2001/XMLSchema" xmlns:xs="http://www.w3.org/2001/XMLSchema" xmlns:p="http://schemas.microsoft.com/office/2006/metadata/properties" xmlns:ns2="8f6021d6-8682-4b54-813f-e9f9c1060483" xmlns:ns3="e291c780-f8b2-412c-9039-a9b3fce3014c" targetNamespace="http://schemas.microsoft.com/office/2006/metadata/properties" ma:root="true" ma:fieldsID="1086947f785a331edc45e3e181ae1347" ns2:_="" ns3:_="">
    <xsd:import namespace="8f6021d6-8682-4b54-813f-e9f9c1060483"/>
    <xsd:import namespace="e291c780-f8b2-412c-9039-a9b3fce30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021d6-8682-4b54-813f-e9f9c10604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61aa38a-1586-40c5-b552-b3e5b7e92ba2}" ma:internalName="TaxCatchAll" ma:showField="CatchAllData" ma:web="8f6021d6-8682-4b54-813f-e9f9c1060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1c780-f8b2-412c-9039-a9b3fce301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3e107b7-2a2e-46e8-8de3-a3a89778e9c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6021d6-8682-4b54-813f-e9f9c1060483" xsi:nil="true"/>
    <lcf76f155ced4ddcb4097134ff3c332f xmlns="e291c780-f8b2-412c-9039-a9b3fce301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3C441C-5ED0-4852-86C5-006803331979}"/>
</file>

<file path=customXml/itemProps2.xml><?xml version="1.0" encoding="utf-8"?>
<ds:datastoreItem xmlns:ds="http://schemas.openxmlformats.org/officeDocument/2006/customXml" ds:itemID="{2EBE3758-D033-4073-9B76-343CB3424944}"/>
</file>

<file path=customXml/itemProps3.xml><?xml version="1.0" encoding="utf-8"?>
<ds:datastoreItem xmlns:ds="http://schemas.openxmlformats.org/officeDocument/2006/customXml" ds:itemID="{1C844079-B150-443A-89E6-0BD0298A23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TenneT TSO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Stein Callenfels, Remco van</dc:creator>
  <keywords/>
  <dc:description/>
  <lastModifiedBy>Anca Visser</lastModifiedBy>
  <revision>4</revision>
  <dcterms:created xsi:type="dcterms:W3CDTF">2023-04-25T07:46:00.0000000Z</dcterms:created>
  <dcterms:modified xsi:type="dcterms:W3CDTF">2023-04-26T13:10:46.4514491Z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0x010100258DDA637DD9DA41A3FD95EE9E070B55</vt:lpwstr>
  </property>
  <property fmtid="{D5CDD505-2E9C-101B-9397-08002B2CF9AE}" pid="3" name="MediaServiceImageTags">
    <vt:lpwstr/>
  </property>
</Properties>
</file>